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91"/>
      </w:pPr>
      <w:r>
        <w:rPr/>
        <w:t>Name:</w:t>
      </w:r>
      <w:r>
        <w:rPr>
          <w:spacing w:val="-4"/>
        </w:rPr>
        <w:t> </w:t>
      </w:r>
      <w:r>
        <w:rPr/>
        <w:t>Long</w:t>
      </w:r>
      <w:r>
        <w:rPr>
          <w:spacing w:val="-4"/>
        </w:rPr>
        <w:t> </w:t>
      </w:r>
      <w:r>
        <w:rPr/>
        <w:t>Live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2"/>
        </w:rPr>
        <w:t>Kings</w:t>
      </w:r>
    </w:p>
    <w:p>
      <w:pPr>
        <w:pStyle w:val="BodyText"/>
        <w:spacing w:line="381" w:lineRule="auto" w:before="159"/>
        <w:ind w:right="4198"/>
      </w:pPr>
      <w:r>
        <w:rPr/>
        <w:t>Location:</w:t>
      </w:r>
      <w:r>
        <w:rPr>
          <w:spacing w:val="-5"/>
        </w:rPr>
        <w:t> </w:t>
      </w:r>
      <w:r>
        <w:rPr/>
        <w:t>1326</w:t>
      </w:r>
      <w:r>
        <w:rPr>
          <w:spacing w:val="-5"/>
        </w:rPr>
        <w:t> </w:t>
      </w:r>
      <w:r>
        <w:rPr/>
        <w:t>5</w:t>
      </w:r>
      <w:r>
        <w:rPr>
          <w:vertAlign w:val="superscript"/>
        </w:rPr>
        <w:t>th</w:t>
      </w:r>
      <w:r>
        <w:rPr>
          <w:spacing w:val="-4"/>
          <w:vertAlign w:val="baseline"/>
        </w:rPr>
        <w:t> </w:t>
      </w:r>
      <w:r>
        <w:rPr>
          <w:vertAlign w:val="baseline"/>
        </w:rPr>
        <w:t>Ave.</w:t>
      </w:r>
      <w:r>
        <w:rPr>
          <w:spacing w:val="-5"/>
          <w:vertAlign w:val="baseline"/>
        </w:rPr>
        <w:t> </w:t>
      </w:r>
      <w:r>
        <w:rPr>
          <w:vertAlign w:val="baseline"/>
        </w:rPr>
        <w:t>Ste</w:t>
      </w:r>
      <w:r>
        <w:rPr>
          <w:spacing w:val="-5"/>
          <w:vertAlign w:val="baseline"/>
        </w:rPr>
        <w:t> </w:t>
      </w:r>
      <w:r>
        <w:rPr>
          <w:vertAlign w:val="baseline"/>
        </w:rPr>
        <w:t>450,</w:t>
      </w:r>
      <w:r>
        <w:rPr>
          <w:spacing w:val="-5"/>
          <w:vertAlign w:val="baseline"/>
        </w:rPr>
        <w:t> </w:t>
      </w:r>
      <w:r>
        <w:rPr>
          <w:vertAlign w:val="baseline"/>
        </w:rPr>
        <w:t>Seattle</w:t>
      </w:r>
      <w:r>
        <w:rPr>
          <w:spacing w:val="-5"/>
          <w:vertAlign w:val="baseline"/>
        </w:rPr>
        <w:t> </w:t>
      </w:r>
      <w:r>
        <w:rPr>
          <w:vertAlign w:val="baseline"/>
        </w:rPr>
        <w:t>WA</w:t>
      </w:r>
      <w:r>
        <w:rPr>
          <w:spacing w:val="-5"/>
          <w:vertAlign w:val="baseline"/>
        </w:rPr>
        <w:t> </w:t>
      </w:r>
      <w:r>
        <w:rPr>
          <w:vertAlign w:val="baseline"/>
        </w:rPr>
        <w:t>98101 Contact: Michael Schmidt,</w:t>
      </w:r>
    </w:p>
    <w:p>
      <w:pPr>
        <w:pStyle w:val="BodyText"/>
        <w:spacing w:line="386" w:lineRule="auto" w:before="0"/>
        <w:ind w:right="745"/>
      </w:pPr>
      <w:r>
        <w:rPr/>
        <w:t>Supervisor(s):</w:t>
      </w:r>
      <w:r>
        <w:rPr>
          <w:spacing w:val="-4"/>
        </w:rPr>
        <w:t> </w:t>
      </w:r>
      <w:r>
        <w:rPr/>
        <w:t>Iris</w:t>
      </w:r>
      <w:r>
        <w:rPr>
          <w:spacing w:val="-4"/>
        </w:rPr>
        <w:t> </w:t>
      </w:r>
      <w:r>
        <w:rPr/>
        <w:t>Kemp</w:t>
      </w:r>
      <w:r>
        <w:rPr>
          <w:spacing w:val="-4"/>
        </w:rPr>
        <w:t> </w:t>
      </w:r>
      <w:r>
        <w:rPr/>
        <w:t>(Science</w:t>
      </w:r>
      <w:r>
        <w:rPr>
          <w:spacing w:val="-4"/>
        </w:rPr>
        <w:t> </w:t>
      </w:r>
      <w:r>
        <w:rPr/>
        <w:t>Project</w:t>
      </w:r>
      <w:r>
        <w:rPr>
          <w:spacing w:val="-4"/>
        </w:rPr>
        <w:t> </w:t>
      </w:r>
      <w:r>
        <w:rPr/>
        <w:t>Manager)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Michael</w:t>
      </w:r>
      <w:r>
        <w:rPr>
          <w:spacing w:val="-4"/>
        </w:rPr>
        <w:t> </w:t>
      </w:r>
      <w:r>
        <w:rPr/>
        <w:t>Schmidt</w:t>
      </w:r>
      <w:r>
        <w:rPr>
          <w:spacing w:val="-4"/>
        </w:rPr>
        <w:t> </w:t>
      </w:r>
      <w:r>
        <w:rPr/>
        <w:t>(Deputy</w:t>
      </w:r>
      <w:r>
        <w:rPr>
          <w:spacing w:val="-4"/>
        </w:rPr>
        <w:t> </w:t>
      </w:r>
      <w:r>
        <w:rPr/>
        <w:t>Director) Project Description:</w:t>
      </w:r>
    </w:p>
    <w:p>
      <w:pPr>
        <w:pStyle w:val="BodyText"/>
        <w:spacing w:before="0"/>
        <w:ind w:right="47"/>
      </w:pPr>
      <w:r>
        <w:rPr/>
        <w:t>Long Live the Kings (LLTK) is a 35-year-old 501(c)3 nonprofit dedicated to the restoring wild salmon and steelhead and supporting sustainable fishing in the Pacific Northwest. We are seeking a fellow to join</w:t>
      </w:r>
      <w:r>
        <w:rPr/>
        <w:t> our team as we transition the </w:t>
      </w:r>
      <w:r>
        <w:rPr>
          <w:color w:val="0563C1"/>
          <w:u w:val="single" w:color="0563C1"/>
        </w:rPr>
        <w:t>Salish Sea Marine Survival Project</w:t>
      </w:r>
      <w:r>
        <w:rPr>
          <w:color w:val="0563C1"/>
          <w:u w:val="none"/>
        </w:rPr>
        <w:t> </w:t>
      </w:r>
      <w:r>
        <w:rPr>
          <w:u w:val="none"/>
        </w:rPr>
        <w:t>(Project) to its next phase. LLTK and partnering Vancouver nonprofit, the Pacific Salmon Foundation, coordinate this 60-entity, multi-disciplinary, whole ecosystem effort: to determine why certain species of juvenile salmon, and steelhead,</w:t>
      </w:r>
      <w:r>
        <w:rPr>
          <w:spacing w:val="-4"/>
          <w:u w:val="none"/>
        </w:rPr>
        <w:t> </w:t>
      </w:r>
      <w:r>
        <w:rPr>
          <w:u w:val="none"/>
        </w:rPr>
        <w:t>are</w:t>
      </w:r>
      <w:r>
        <w:rPr>
          <w:spacing w:val="-3"/>
          <w:u w:val="none"/>
        </w:rPr>
        <w:t> </w:t>
      </w:r>
      <w:r>
        <w:rPr>
          <w:u w:val="none"/>
        </w:rPr>
        <w:t>dying</w:t>
      </w:r>
      <w:r>
        <w:rPr>
          <w:spacing w:val="-3"/>
          <w:u w:val="none"/>
        </w:rPr>
        <w:t> </w:t>
      </w:r>
      <w:r>
        <w:rPr>
          <w:u w:val="none"/>
        </w:rPr>
        <w:t>as</w:t>
      </w:r>
      <w:r>
        <w:rPr>
          <w:spacing w:val="-3"/>
          <w:u w:val="none"/>
        </w:rPr>
        <w:t> </w:t>
      </w:r>
      <w:r>
        <w:rPr>
          <w:u w:val="none"/>
        </w:rPr>
        <w:t>they</w:t>
      </w:r>
      <w:r>
        <w:rPr>
          <w:spacing w:val="-3"/>
          <w:u w:val="none"/>
        </w:rPr>
        <w:t> </w:t>
      </w:r>
      <w:r>
        <w:rPr>
          <w:u w:val="none"/>
        </w:rPr>
        <w:t>migrate</w:t>
      </w:r>
      <w:r>
        <w:rPr>
          <w:spacing w:val="-3"/>
          <w:u w:val="none"/>
        </w:rPr>
        <w:t> </w:t>
      </w:r>
      <w:r>
        <w:rPr>
          <w:u w:val="none"/>
        </w:rPr>
        <w:t>through</w:t>
      </w:r>
      <w:r>
        <w:rPr>
          <w:spacing w:val="-3"/>
          <w:u w:val="none"/>
        </w:rPr>
        <w:t> </w:t>
      </w:r>
      <w:r>
        <w:rPr>
          <w:u w:val="none"/>
        </w:rPr>
        <w:t>the</w:t>
      </w:r>
      <w:r>
        <w:rPr>
          <w:spacing w:val="-3"/>
          <w:u w:val="none"/>
        </w:rPr>
        <w:t> </w:t>
      </w:r>
      <w:r>
        <w:rPr>
          <w:u w:val="none"/>
        </w:rPr>
        <w:t>combined</w:t>
      </w:r>
      <w:r>
        <w:rPr>
          <w:spacing w:val="-3"/>
          <w:u w:val="none"/>
        </w:rPr>
        <w:t> </w:t>
      </w:r>
      <w:r>
        <w:rPr>
          <w:u w:val="none"/>
        </w:rPr>
        <w:t>marine</w:t>
      </w:r>
      <w:r>
        <w:rPr>
          <w:spacing w:val="-3"/>
          <w:u w:val="none"/>
        </w:rPr>
        <w:t> </w:t>
      </w:r>
      <w:r>
        <w:rPr>
          <w:u w:val="none"/>
        </w:rPr>
        <w:t>waters</w:t>
      </w:r>
      <w:r>
        <w:rPr>
          <w:spacing w:val="-3"/>
          <w:u w:val="none"/>
        </w:rPr>
        <w:t> </w:t>
      </w:r>
      <w:r>
        <w:rPr>
          <w:u w:val="none"/>
        </w:rPr>
        <w:t>of</w:t>
      </w:r>
      <w:r>
        <w:rPr>
          <w:spacing w:val="-3"/>
          <w:u w:val="none"/>
        </w:rPr>
        <w:t> </w:t>
      </w:r>
      <w:r>
        <w:rPr>
          <w:u w:val="none"/>
        </w:rPr>
        <w:t>Puget</w:t>
      </w:r>
      <w:r>
        <w:rPr>
          <w:spacing w:val="-3"/>
          <w:u w:val="none"/>
        </w:rPr>
        <w:t> </w:t>
      </w:r>
      <w:r>
        <w:rPr>
          <w:u w:val="none"/>
        </w:rPr>
        <w:t>Sound</w:t>
      </w:r>
      <w:r>
        <w:rPr>
          <w:spacing w:val="-3"/>
          <w:u w:val="none"/>
        </w:rPr>
        <w:t> </w:t>
      </w:r>
      <w:r>
        <w:rPr>
          <w:u w:val="none"/>
        </w:rPr>
        <w:t>and</w:t>
      </w:r>
      <w:r>
        <w:rPr>
          <w:spacing w:val="-2"/>
          <w:u w:val="none"/>
        </w:rPr>
        <w:t> </w:t>
      </w:r>
      <w:r>
        <w:rPr>
          <w:u w:val="none"/>
        </w:rPr>
        <w:t>the</w:t>
      </w:r>
      <w:r>
        <w:rPr>
          <w:spacing w:val="-3"/>
          <w:u w:val="none"/>
        </w:rPr>
        <w:t> </w:t>
      </w:r>
      <w:r>
        <w:rPr>
          <w:u w:val="none"/>
        </w:rPr>
        <w:t>Strait of Georgia. We are in the process of wrapping up a 5-year exploratory research phase. From late 2019 through 2020, we will be synthesizing the results and disseminating the findings, tools, and programs established. Overarching goals are to:</w:t>
      </w:r>
    </w:p>
    <w:p>
      <w:pPr>
        <w:pStyle w:val="ListParagraph"/>
        <w:numPr>
          <w:ilvl w:val="0"/>
          <w:numId w:val="1"/>
        </w:numPr>
        <w:tabs>
          <w:tab w:pos="718" w:val="left" w:leader="none"/>
        </w:tabs>
        <w:spacing w:line="240" w:lineRule="auto" w:before="55" w:after="0"/>
        <w:ind w:left="718" w:right="0" w:hanging="358"/>
        <w:jc w:val="left"/>
        <w:rPr>
          <w:sz w:val="22"/>
        </w:rPr>
      </w:pPr>
      <w:r>
        <w:rPr>
          <w:sz w:val="22"/>
        </w:rPr>
        <w:t>Communicate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findings</w:t>
      </w:r>
    </w:p>
    <w:p>
      <w:pPr>
        <w:pStyle w:val="ListParagraph"/>
        <w:numPr>
          <w:ilvl w:val="0"/>
          <w:numId w:val="1"/>
        </w:numPr>
        <w:tabs>
          <w:tab w:pos="718" w:val="left" w:leader="none"/>
        </w:tabs>
        <w:spacing w:line="240" w:lineRule="auto" w:before="62" w:after="0"/>
        <w:ind w:left="718" w:right="0" w:hanging="358"/>
        <w:jc w:val="left"/>
        <w:rPr>
          <w:sz w:val="22"/>
        </w:rPr>
      </w:pPr>
      <w:r>
        <w:rPr>
          <w:sz w:val="22"/>
        </w:rPr>
        <w:t>Incorporate</w:t>
      </w:r>
      <w:r>
        <w:rPr>
          <w:spacing w:val="-9"/>
          <w:sz w:val="22"/>
        </w:rPr>
        <w:t> </w:t>
      </w:r>
      <w:r>
        <w:rPr>
          <w:sz w:val="22"/>
        </w:rPr>
        <w:t>results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sz w:val="22"/>
        </w:rPr>
        <w:t>tools</w:t>
      </w:r>
      <w:r>
        <w:rPr>
          <w:spacing w:val="-7"/>
          <w:sz w:val="22"/>
        </w:rPr>
        <w:t> </w:t>
      </w:r>
      <w:r>
        <w:rPr>
          <w:sz w:val="22"/>
        </w:rPr>
        <w:t>into</w:t>
      </w:r>
      <w:r>
        <w:rPr>
          <w:spacing w:val="-7"/>
          <w:sz w:val="22"/>
        </w:rPr>
        <w:t> </w:t>
      </w:r>
      <w:r>
        <w:rPr>
          <w:sz w:val="22"/>
        </w:rPr>
        <w:t>management</w:t>
      </w:r>
      <w:r>
        <w:rPr>
          <w:spacing w:val="-7"/>
          <w:sz w:val="22"/>
        </w:rPr>
        <w:t> </w:t>
      </w:r>
      <w:r>
        <w:rPr>
          <w:sz w:val="22"/>
        </w:rPr>
        <w:t>where</w:t>
      </w:r>
      <w:r>
        <w:rPr>
          <w:spacing w:val="-7"/>
          <w:sz w:val="22"/>
        </w:rPr>
        <w:t> </w:t>
      </w:r>
      <w:r>
        <w:rPr>
          <w:sz w:val="22"/>
        </w:rPr>
        <w:t>appropriate</w:t>
      </w:r>
      <w:r>
        <w:rPr>
          <w:spacing w:val="-7"/>
          <w:sz w:val="22"/>
        </w:rPr>
        <w:t> </w:t>
      </w:r>
      <w:r>
        <w:rPr>
          <w:spacing w:val="-5"/>
          <w:sz w:val="22"/>
        </w:rPr>
        <w:t>now</w:t>
      </w:r>
    </w:p>
    <w:p>
      <w:pPr>
        <w:pStyle w:val="ListParagraph"/>
        <w:numPr>
          <w:ilvl w:val="0"/>
          <w:numId w:val="1"/>
        </w:numPr>
        <w:tabs>
          <w:tab w:pos="718" w:val="left" w:leader="none"/>
        </w:tabs>
        <w:spacing w:line="240" w:lineRule="auto" w:before="58" w:after="0"/>
        <w:ind w:left="718" w:right="0" w:hanging="358"/>
        <w:jc w:val="left"/>
        <w:rPr>
          <w:sz w:val="22"/>
        </w:rPr>
      </w:pPr>
      <w:r>
        <w:rPr>
          <w:sz w:val="22"/>
        </w:rPr>
        <w:t>Plan</w:t>
      </w:r>
      <w:r>
        <w:rPr>
          <w:spacing w:val="-8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implement</w:t>
      </w:r>
      <w:r>
        <w:rPr>
          <w:spacing w:val="-5"/>
          <w:sz w:val="22"/>
        </w:rPr>
        <w:t> </w:t>
      </w:r>
      <w:r>
        <w:rPr>
          <w:sz w:val="22"/>
        </w:rPr>
        <w:t>research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address</w:t>
      </w:r>
      <w:r>
        <w:rPr>
          <w:spacing w:val="-5"/>
          <w:sz w:val="22"/>
        </w:rPr>
        <w:t> </w:t>
      </w:r>
      <w:r>
        <w:rPr>
          <w:sz w:val="22"/>
        </w:rPr>
        <w:t>critical</w:t>
      </w:r>
      <w:r>
        <w:rPr>
          <w:spacing w:val="-6"/>
          <w:sz w:val="22"/>
        </w:rPr>
        <w:t> </w:t>
      </w:r>
      <w:r>
        <w:rPr>
          <w:sz w:val="22"/>
        </w:rPr>
        <w:t>gaps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identified</w:t>
      </w:r>
    </w:p>
    <w:p>
      <w:pPr>
        <w:pStyle w:val="ListParagraph"/>
        <w:numPr>
          <w:ilvl w:val="0"/>
          <w:numId w:val="1"/>
        </w:numPr>
        <w:tabs>
          <w:tab w:pos="718" w:val="left" w:leader="none"/>
        </w:tabs>
        <w:spacing w:line="240" w:lineRule="auto" w:before="58" w:after="0"/>
        <w:ind w:left="718" w:right="0" w:hanging="358"/>
        <w:jc w:val="left"/>
        <w:rPr>
          <w:sz w:val="22"/>
        </w:rPr>
      </w:pPr>
      <w:r>
        <w:rPr>
          <w:sz w:val="22"/>
        </w:rPr>
        <w:t>Plan</w:t>
      </w:r>
      <w:r>
        <w:rPr>
          <w:spacing w:val="-8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implement</w:t>
      </w:r>
      <w:r>
        <w:rPr>
          <w:spacing w:val="-4"/>
          <w:sz w:val="22"/>
        </w:rPr>
        <w:t> </w:t>
      </w:r>
      <w:r>
        <w:rPr>
          <w:sz w:val="22"/>
        </w:rPr>
        <w:t>experiments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test</w:t>
      </w:r>
      <w:r>
        <w:rPr>
          <w:spacing w:val="-6"/>
          <w:sz w:val="22"/>
        </w:rPr>
        <w:t> </w:t>
      </w:r>
      <w:r>
        <w:rPr>
          <w:sz w:val="22"/>
        </w:rPr>
        <w:t>solutions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issues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identified</w:t>
      </w:r>
    </w:p>
    <w:p>
      <w:pPr>
        <w:pStyle w:val="BodyText"/>
        <w:spacing w:before="240"/>
      </w:pPr>
      <w:r>
        <w:rPr/>
        <w:t>The</w:t>
      </w:r>
      <w:r>
        <w:rPr>
          <w:spacing w:val="-2"/>
        </w:rPr>
        <w:t> </w:t>
      </w:r>
      <w:r>
        <w:rPr/>
        <w:t>primary</w:t>
      </w:r>
      <w:r>
        <w:rPr>
          <w:spacing w:val="-2"/>
        </w:rPr>
        <w:t> </w:t>
      </w:r>
      <w:r>
        <w:rPr/>
        <w:t>role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fellow</w:t>
      </w:r>
      <w:r>
        <w:rPr>
          <w:spacing w:val="-2"/>
        </w:rPr>
        <w:t> </w:t>
      </w:r>
      <w:r>
        <w:rPr/>
        <w:t>will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help</w:t>
      </w:r>
      <w:r>
        <w:rPr>
          <w:spacing w:val="-2"/>
        </w:rPr>
        <w:t> </w:t>
      </w:r>
      <w:r>
        <w:rPr/>
        <w:t>accomplish</w:t>
      </w:r>
      <w:r>
        <w:rPr>
          <w:spacing w:val="-3"/>
        </w:rPr>
        <w:t> </w:t>
      </w:r>
      <w:r>
        <w:rPr/>
        <w:t>specific</w:t>
      </w:r>
      <w:r>
        <w:rPr>
          <w:spacing w:val="-2"/>
        </w:rPr>
        <w:t> </w:t>
      </w:r>
      <w:r>
        <w:rPr/>
        <w:t>tasks</w:t>
      </w:r>
      <w:r>
        <w:rPr>
          <w:spacing w:val="-2"/>
        </w:rPr>
        <w:t> </w:t>
      </w:r>
      <w:r>
        <w:rPr/>
        <w:t>at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interface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science</w:t>
      </w:r>
      <w:r>
        <w:rPr>
          <w:spacing w:val="-2"/>
        </w:rPr>
        <w:t> </w:t>
      </w:r>
      <w:r>
        <w:rPr/>
        <w:t>and management. Examples include:</w:t>
      </w:r>
    </w:p>
    <w:p>
      <w:pPr>
        <w:pStyle w:val="ListParagraph"/>
        <w:numPr>
          <w:ilvl w:val="1"/>
          <w:numId w:val="1"/>
        </w:numPr>
        <w:tabs>
          <w:tab w:pos="720" w:val="left" w:leader="none"/>
        </w:tabs>
        <w:spacing w:line="240" w:lineRule="auto" w:before="80" w:after="0"/>
        <w:ind w:left="720" w:right="538" w:hanging="360"/>
        <w:jc w:val="left"/>
        <w:rPr>
          <w:sz w:val="22"/>
        </w:rPr>
      </w:pPr>
      <w:r>
        <w:rPr>
          <w:sz w:val="22"/>
        </w:rPr>
        <w:t>Completing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synthesis</w:t>
      </w:r>
      <w:r>
        <w:rPr>
          <w:spacing w:val="-4"/>
          <w:sz w:val="22"/>
        </w:rPr>
        <w:t> </w:t>
      </w:r>
      <w:r>
        <w:rPr>
          <w:sz w:val="22"/>
        </w:rPr>
        <w:t>paper</w:t>
      </w:r>
      <w:r>
        <w:rPr>
          <w:spacing w:val="-4"/>
          <w:sz w:val="22"/>
        </w:rPr>
        <w:t> </w:t>
      </w:r>
      <w:r>
        <w:rPr>
          <w:sz w:val="22"/>
        </w:rPr>
        <w:t>describing</w:t>
      </w:r>
      <w:r>
        <w:rPr>
          <w:spacing w:val="-4"/>
          <w:sz w:val="22"/>
        </w:rPr>
        <w:t> </w:t>
      </w:r>
      <w:r>
        <w:rPr>
          <w:sz w:val="22"/>
        </w:rPr>
        <w:t>how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results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exploratory</w:t>
      </w:r>
      <w:r>
        <w:rPr>
          <w:spacing w:val="-4"/>
          <w:sz w:val="22"/>
        </w:rPr>
        <w:t> </w:t>
      </w:r>
      <w:r>
        <w:rPr>
          <w:sz w:val="22"/>
        </w:rPr>
        <w:t>research</w:t>
      </w:r>
      <w:r>
        <w:rPr>
          <w:spacing w:val="-4"/>
          <w:sz w:val="22"/>
        </w:rPr>
        <w:t> </w:t>
      </w:r>
      <w:r>
        <w:rPr>
          <w:sz w:val="22"/>
        </w:rPr>
        <w:t>phase should be interpreted by scientists and managers.</w:t>
      </w:r>
    </w:p>
    <w:p>
      <w:pPr>
        <w:pStyle w:val="ListParagraph"/>
        <w:numPr>
          <w:ilvl w:val="1"/>
          <w:numId w:val="1"/>
        </w:numPr>
        <w:tabs>
          <w:tab w:pos="720" w:val="left" w:leader="none"/>
        </w:tabs>
        <w:spacing w:line="240" w:lineRule="auto" w:before="80" w:after="0"/>
        <w:ind w:left="720" w:right="663" w:hanging="360"/>
        <w:jc w:val="left"/>
        <w:rPr>
          <w:sz w:val="22"/>
        </w:rPr>
      </w:pPr>
      <w:r>
        <w:rPr>
          <w:sz w:val="22"/>
        </w:rPr>
        <w:t>Ensuring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Puget</w:t>
      </w:r>
      <w:r>
        <w:rPr>
          <w:spacing w:val="-4"/>
          <w:sz w:val="22"/>
        </w:rPr>
        <w:t> </w:t>
      </w:r>
      <w:r>
        <w:rPr>
          <w:sz w:val="22"/>
        </w:rPr>
        <w:t>Sound</w:t>
      </w:r>
      <w:r>
        <w:rPr>
          <w:spacing w:val="-4"/>
          <w:sz w:val="22"/>
        </w:rPr>
        <w:t> </w:t>
      </w:r>
      <w:r>
        <w:rPr>
          <w:sz w:val="22"/>
        </w:rPr>
        <w:t>Atlantis</w:t>
      </w:r>
      <w:r>
        <w:rPr>
          <w:spacing w:val="-4"/>
          <w:sz w:val="22"/>
        </w:rPr>
        <w:t> </w:t>
      </w:r>
      <w:r>
        <w:rPr>
          <w:sz w:val="22"/>
        </w:rPr>
        <w:t>Ecosystem</w:t>
      </w:r>
      <w:r>
        <w:rPr>
          <w:spacing w:val="-4"/>
          <w:sz w:val="22"/>
        </w:rPr>
        <w:t> </w:t>
      </w:r>
      <w:r>
        <w:rPr>
          <w:sz w:val="22"/>
        </w:rPr>
        <w:t>Model</w:t>
      </w:r>
      <w:r>
        <w:rPr>
          <w:spacing w:val="-4"/>
          <w:sz w:val="22"/>
        </w:rPr>
        <w:t> </w:t>
      </w:r>
      <w:r>
        <w:rPr>
          <w:sz w:val="22"/>
        </w:rPr>
        <w:t>developed</w:t>
      </w:r>
      <w:r>
        <w:rPr>
          <w:spacing w:val="-4"/>
          <w:sz w:val="22"/>
        </w:rPr>
        <w:t> </w:t>
      </w:r>
      <w:r>
        <w:rPr>
          <w:sz w:val="22"/>
        </w:rPr>
        <w:t>via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Project</w:t>
      </w:r>
      <w:r>
        <w:rPr>
          <w:spacing w:val="-4"/>
          <w:sz w:val="22"/>
        </w:rPr>
        <w:t> </w:t>
      </w:r>
      <w:r>
        <w:rPr>
          <w:sz w:val="22"/>
        </w:rPr>
        <w:t>is</w:t>
      </w:r>
      <w:r>
        <w:rPr>
          <w:spacing w:val="-4"/>
          <w:sz w:val="22"/>
        </w:rPr>
        <w:t> </w:t>
      </w:r>
      <w:r>
        <w:rPr>
          <w:sz w:val="22"/>
        </w:rPr>
        <w:t>adopted regionally as a tool to support ecosystem-based management.</w:t>
      </w:r>
    </w:p>
    <w:p>
      <w:pPr>
        <w:pStyle w:val="ListParagraph"/>
        <w:numPr>
          <w:ilvl w:val="1"/>
          <w:numId w:val="1"/>
        </w:numPr>
        <w:tabs>
          <w:tab w:pos="720" w:val="left" w:leader="none"/>
        </w:tabs>
        <w:spacing w:line="240" w:lineRule="auto" w:before="80" w:after="0"/>
        <w:ind w:left="720" w:right="72" w:hanging="360"/>
        <w:jc w:val="left"/>
        <w:rPr>
          <w:sz w:val="22"/>
        </w:rPr>
      </w:pPr>
      <w:r>
        <w:rPr>
          <w:sz w:val="22"/>
        </w:rPr>
        <w:t>Establishing a framework for incorporating new ecosystem indicators data into harvest management to improve methods for forecasting the abundance of returning adult salmon. Similarly,</w:t>
      </w:r>
      <w:r>
        <w:rPr>
          <w:spacing w:val="-4"/>
          <w:sz w:val="22"/>
        </w:rPr>
        <w:t> </w:t>
      </w:r>
      <w:r>
        <w:rPr>
          <w:sz w:val="22"/>
        </w:rPr>
        <w:t>establish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framework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hatchery</w:t>
      </w:r>
      <w:r>
        <w:rPr>
          <w:spacing w:val="-4"/>
          <w:sz w:val="22"/>
        </w:rPr>
        <w:t> </w:t>
      </w:r>
      <w:r>
        <w:rPr>
          <w:sz w:val="22"/>
        </w:rPr>
        <w:t>managers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inform</w:t>
      </w:r>
      <w:r>
        <w:rPr>
          <w:spacing w:val="-4"/>
          <w:sz w:val="22"/>
        </w:rPr>
        <w:t> </w:t>
      </w:r>
      <w:r>
        <w:rPr>
          <w:sz w:val="22"/>
        </w:rPr>
        <w:t>rearing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release</w:t>
      </w:r>
      <w:r>
        <w:rPr>
          <w:spacing w:val="-4"/>
          <w:sz w:val="22"/>
        </w:rPr>
        <w:t> </w:t>
      </w:r>
      <w:r>
        <w:rPr>
          <w:sz w:val="22"/>
        </w:rPr>
        <w:t>strategies.</w:t>
      </w:r>
    </w:p>
    <w:p>
      <w:pPr>
        <w:pStyle w:val="ListParagraph"/>
        <w:numPr>
          <w:ilvl w:val="1"/>
          <w:numId w:val="1"/>
        </w:numPr>
        <w:tabs>
          <w:tab w:pos="720" w:val="left" w:leader="none"/>
        </w:tabs>
        <w:spacing w:line="240" w:lineRule="auto" w:before="80" w:after="0"/>
        <w:ind w:left="720" w:right="48" w:hanging="360"/>
        <w:jc w:val="left"/>
        <w:rPr>
          <w:sz w:val="22"/>
        </w:rPr>
      </w:pPr>
      <w:r>
        <w:rPr>
          <w:sz w:val="22"/>
        </w:rPr>
        <w:t>Developing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strategic</w:t>
      </w:r>
      <w:r>
        <w:rPr>
          <w:spacing w:val="-3"/>
          <w:sz w:val="22"/>
        </w:rPr>
        <w:t> </w:t>
      </w:r>
      <w:r>
        <w:rPr>
          <w:sz w:val="22"/>
        </w:rPr>
        <w:t>plan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test</w:t>
      </w:r>
      <w:r>
        <w:rPr>
          <w:spacing w:val="-3"/>
          <w:sz w:val="22"/>
        </w:rPr>
        <w:t> </w:t>
      </w:r>
      <w:r>
        <w:rPr>
          <w:sz w:val="22"/>
        </w:rPr>
        <w:t>actions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address</w:t>
      </w:r>
      <w:r>
        <w:rPr>
          <w:spacing w:val="-3"/>
          <w:sz w:val="22"/>
        </w:rPr>
        <w:t> </w:t>
      </w:r>
      <w:r>
        <w:rPr>
          <w:sz w:val="22"/>
        </w:rPr>
        <w:t>contaminants</w:t>
      </w:r>
      <w:r>
        <w:rPr>
          <w:spacing w:val="-3"/>
          <w:sz w:val="22"/>
        </w:rPr>
        <w:t> </w:t>
      </w:r>
      <w:r>
        <w:rPr>
          <w:sz w:val="22"/>
        </w:rPr>
        <w:t>affecting</w:t>
      </w:r>
      <w:r>
        <w:rPr>
          <w:spacing w:val="-3"/>
          <w:sz w:val="22"/>
        </w:rPr>
        <w:t> </w:t>
      </w:r>
      <w:r>
        <w:rPr>
          <w:sz w:val="22"/>
        </w:rPr>
        <w:t>juvenile</w:t>
      </w:r>
      <w:r>
        <w:rPr>
          <w:spacing w:val="-3"/>
          <w:sz w:val="22"/>
        </w:rPr>
        <w:t> </w:t>
      </w:r>
      <w:r>
        <w:rPr>
          <w:sz w:val="22"/>
        </w:rPr>
        <w:t>Chinook</w:t>
      </w:r>
      <w:r>
        <w:rPr>
          <w:spacing w:val="-3"/>
          <w:sz w:val="22"/>
        </w:rPr>
        <w:t> </w:t>
      </w:r>
      <w:r>
        <w:rPr>
          <w:sz w:val="22"/>
        </w:rPr>
        <w:t>in the Snohomish River estuary.</w:t>
      </w:r>
    </w:p>
    <w:p>
      <w:pPr>
        <w:pStyle w:val="ListParagraph"/>
        <w:numPr>
          <w:ilvl w:val="1"/>
          <w:numId w:val="1"/>
        </w:numPr>
        <w:tabs>
          <w:tab w:pos="720" w:val="left" w:leader="none"/>
        </w:tabs>
        <w:spacing w:line="240" w:lineRule="auto" w:before="80" w:after="0"/>
        <w:ind w:left="720" w:right="383" w:hanging="360"/>
        <w:jc w:val="left"/>
        <w:rPr>
          <w:sz w:val="22"/>
        </w:rPr>
      </w:pPr>
      <w:r>
        <w:rPr>
          <w:sz w:val="22"/>
        </w:rPr>
        <w:t>Completing a state of science report for the Washington Academy of Sciences regarding pinniped</w:t>
      </w:r>
      <w:r>
        <w:rPr>
          <w:spacing w:val="-3"/>
          <w:sz w:val="22"/>
        </w:rPr>
        <w:t> </w:t>
      </w:r>
      <w:r>
        <w:rPr>
          <w:sz w:val="22"/>
        </w:rPr>
        <w:t>predation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salmon.</w:t>
      </w:r>
      <w:r>
        <w:rPr>
          <w:spacing w:val="-3"/>
          <w:sz w:val="22"/>
        </w:rPr>
        <w:t> </w:t>
      </w:r>
      <w:r>
        <w:rPr>
          <w:sz w:val="22"/>
        </w:rPr>
        <w:t>This</w:t>
      </w:r>
      <w:r>
        <w:rPr>
          <w:spacing w:val="-3"/>
          <w:sz w:val="22"/>
        </w:rPr>
        <w:t> </w:t>
      </w:r>
      <w:r>
        <w:rPr>
          <w:sz w:val="22"/>
        </w:rPr>
        <w:t>report</w:t>
      </w:r>
      <w:r>
        <w:rPr>
          <w:spacing w:val="-3"/>
          <w:sz w:val="22"/>
        </w:rPr>
        <w:t> </w:t>
      </w:r>
      <w:r>
        <w:rPr>
          <w:sz w:val="22"/>
        </w:rPr>
        <w:t>will</w:t>
      </w:r>
      <w:r>
        <w:rPr>
          <w:spacing w:val="-3"/>
          <w:sz w:val="22"/>
        </w:rPr>
        <w:t> </w:t>
      </w:r>
      <w:r>
        <w:rPr>
          <w:sz w:val="22"/>
        </w:rPr>
        <w:t>inform</w:t>
      </w:r>
      <w:r>
        <w:rPr>
          <w:spacing w:val="-3"/>
          <w:sz w:val="22"/>
        </w:rPr>
        <w:t> </w:t>
      </w:r>
      <w:r>
        <w:rPr>
          <w:sz w:val="22"/>
        </w:rPr>
        <w:t>next</w:t>
      </w:r>
      <w:r>
        <w:rPr>
          <w:spacing w:val="-3"/>
          <w:sz w:val="22"/>
        </w:rPr>
        <w:t> </w:t>
      </w:r>
      <w:r>
        <w:rPr>
          <w:sz w:val="22"/>
        </w:rPr>
        <w:t>steps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science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management around this contentious issue.</w:t>
      </w:r>
    </w:p>
    <w:p>
      <w:pPr>
        <w:pStyle w:val="BodyText"/>
        <w:spacing w:before="241"/>
        <w:ind w:right="229"/>
      </w:pPr>
      <w:r>
        <w:rPr/>
        <w:t>Working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LLTK’s</w:t>
      </w:r>
      <w:r>
        <w:rPr>
          <w:spacing w:val="-3"/>
        </w:rPr>
        <w:t> </w:t>
      </w:r>
      <w:r>
        <w:rPr/>
        <w:t>Science</w:t>
      </w:r>
      <w:r>
        <w:rPr>
          <w:spacing w:val="-3"/>
        </w:rPr>
        <w:t> </w:t>
      </w:r>
      <w:r>
        <w:rPr/>
        <w:t>Program</w:t>
      </w:r>
      <w:r>
        <w:rPr>
          <w:spacing w:val="-3"/>
        </w:rPr>
        <w:t> </w:t>
      </w:r>
      <w:r>
        <w:rPr/>
        <w:t>Manager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Deputy</w:t>
      </w:r>
      <w:r>
        <w:rPr>
          <w:spacing w:val="-3"/>
        </w:rPr>
        <w:t> </w:t>
      </w:r>
      <w:r>
        <w:rPr/>
        <w:t>Director,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fellow</w:t>
      </w:r>
      <w:r>
        <w:rPr>
          <w:spacing w:val="-3"/>
        </w:rPr>
        <w:t> </w:t>
      </w:r>
      <w:r>
        <w:rPr/>
        <w:t>will</w:t>
      </w:r>
      <w:r>
        <w:rPr>
          <w:spacing w:val="-2"/>
        </w:rPr>
        <w:t> </w:t>
      </w:r>
      <w:r>
        <w:rPr/>
        <w:t>be</w:t>
      </w:r>
      <w:r>
        <w:rPr>
          <w:spacing w:val="-3"/>
        </w:rPr>
        <w:t> </w:t>
      </w:r>
      <w:r>
        <w:rPr/>
        <w:t>responsible for executing planning, communications, facilitation and reporting tasks. This includes:</w:t>
      </w:r>
    </w:p>
    <w:p>
      <w:pPr>
        <w:pStyle w:val="ListParagraph"/>
        <w:numPr>
          <w:ilvl w:val="1"/>
          <w:numId w:val="1"/>
        </w:numPr>
        <w:tabs>
          <w:tab w:pos="720" w:val="left" w:leader="none"/>
        </w:tabs>
        <w:spacing w:line="240" w:lineRule="auto" w:before="80" w:after="0"/>
        <w:ind w:left="720" w:right="605" w:hanging="360"/>
        <w:jc w:val="left"/>
        <w:rPr>
          <w:sz w:val="22"/>
        </w:rPr>
      </w:pPr>
      <w:r>
        <w:rPr>
          <w:sz w:val="22"/>
        </w:rPr>
        <w:t>Planning,</w:t>
      </w:r>
      <w:r>
        <w:rPr>
          <w:spacing w:val="-4"/>
          <w:sz w:val="22"/>
        </w:rPr>
        <w:t> </w:t>
      </w:r>
      <w:r>
        <w:rPr>
          <w:sz w:val="22"/>
        </w:rPr>
        <w:t>participating</w:t>
      </w:r>
      <w:r>
        <w:rPr>
          <w:spacing w:val="-4"/>
          <w:sz w:val="22"/>
        </w:rPr>
        <w:t> </w:t>
      </w:r>
      <w:r>
        <w:rPr>
          <w:sz w:val="22"/>
        </w:rPr>
        <w:t>in,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reporting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following-up</w:t>
      </w:r>
      <w:r>
        <w:rPr>
          <w:spacing w:val="-4"/>
          <w:sz w:val="22"/>
        </w:rPr>
        <w:t> </w:t>
      </w:r>
      <w:r>
        <w:rPr>
          <w:sz w:val="22"/>
        </w:rPr>
        <w:t>on</w:t>
      </w:r>
      <w:r>
        <w:rPr>
          <w:spacing w:val="-4"/>
          <w:sz w:val="22"/>
        </w:rPr>
        <w:t> </w:t>
      </w:r>
      <w:r>
        <w:rPr>
          <w:sz w:val="22"/>
        </w:rPr>
        <w:t>decisions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action</w:t>
      </w:r>
      <w:r>
        <w:rPr>
          <w:spacing w:val="-4"/>
          <w:sz w:val="22"/>
        </w:rPr>
        <w:t> </w:t>
      </w:r>
      <w:r>
        <w:rPr>
          <w:sz w:val="22"/>
        </w:rPr>
        <w:t>items</w:t>
      </w:r>
      <w:r>
        <w:rPr>
          <w:spacing w:val="-3"/>
          <w:sz w:val="22"/>
        </w:rPr>
        <w:t> </w:t>
      </w:r>
      <w:r>
        <w:rPr>
          <w:sz w:val="22"/>
        </w:rPr>
        <w:t>of meetings and workshops with state, tribal, federal and nonprofit partners.</w:t>
      </w:r>
    </w:p>
    <w:p>
      <w:pPr>
        <w:pStyle w:val="ListParagraph"/>
        <w:numPr>
          <w:ilvl w:val="1"/>
          <w:numId w:val="1"/>
        </w:numPr>
        <w:tabs>
          <w:tab w:pos="720" w:val="left" w:leader="none"/>
        </w:tabs>
        <w:spacing w:line="240" w:lineRule="auto" w:before="80" w:after="0"/>
        <w:ind w:left="720" w:right="378" w:hanging="360"/>
        <w:jc w:val="left"/>
        <w:rPr>
          <w:sz w:val="22"/>
        </w:rPr>
      </w:pPr>
      <w:r>
        <w:rPr>
          <w:sz w:val="22"/>
        </w:rPr>
        <w:t>Participating in meetings of the </w:t>
      </w:r>
      <w:r>
        <w:rPr>
          <w:color w:val="0563C1"/>
          <w:sz w:val="22"/>
          <w:u w:val="single" w:color="0563C1"/>
        </w:rPr>
        <w:t>Puget Sound Partnership Boards</w:t>
      </w:r>
      <w:r>
        <w:rPr>
          <w:sz w:val="22"/>
          <w:u w:val="none"/>
        </w:rPr>
        <w:t>, their subsidiaries, and the </w:t>
      </w:r>
      <w:r>
        <w:rPr>
          <w:color w:val="0563C1"/>
          <w:sz w:val="22"/>
          <w:u w:val="single" w:color="0563C1"/>
        </w:rPr>
        <w:t>Puget</w:t>
      </w:r>
      <w:r>
        <w:rPr>
          <w:color w:val="0563C1"/>
          <w:spacing w:val="-3"/>
          <w:sz w:val="22"/>
          <w:u w:val="single" w:color="0563C1"/>
        </w:rPr>
        <w:t> </w:t>
      </w:r>
      <w:r>
        <w:rPr>
          <w:color w:val="0563C1"/>
          <w:sz w:val="22"/>
          <w:u w:val="single" w:color="0563C1"/>
        </w:rPr>
        <w:t>Sound</w:t>
      </w:r>
      <w:r>
        <w:rPr>
          <w:color w:val="0563C1"/>
          <w:spacing w:val="-3"/>
          <w:sz w:val="22"/>
          <w:u w:val="single" w:color="0563C1"/>
        </w:rPr>
        <w:t> </w:t>
      </w:r>
      <w:r>
        <w:rPr>
          <w:color w:val="0563C1"/>
          <w:sz w:val="22"/>
          <w:u w:val="single" w:color="0563C1"/>
        </w:rPr>
        <w:t>Ecosystem</w:t>
      </w:r>
      <w:r>
        <w:rPr>
          <w:color w:val="0563C1"/>
          <w:spacing w:val="-3"/>
          <w:sz w:val="22"/>
          <w:u w:val="single" w:color="0563C1"/>
        </w:rPr>
        <w:t> </w:t>
      </w:r>
      <w:r>
        <w:rPr>
          <w:color w:val="0563C1"/>
          <w:sz w:val="22"/>
          <w:u w:val="single" w:color="0563C1"/>
        </w:rPr>
        <w:t>Monitoring</w:t>
      </w:r>
      <w:r>
        <w:rPr>
          <w:color w:val="0563C1"/>
          <w:spacing w:val="-3"/>
          <w:sz w:val="22"/>
          <w:u w:val="single" w:color="0563C1"/>
        </w:rPr>
        <w:t> </w:t>
      </w:r>
      <w:r>
        <w:rPr>
          <w:color w:val="0563C1"/>
          <w:sz w:val="22"/>
          <w:u w:val="single" w:color="0563C1"/>
        </w:rPr>
        <w:t>Program</w:t>
      </w:r>
      <w:r>
        <w:rPr>
          <w:color w:val="0563C1"/>
          <w:spacing w:val="-3"/>
          <w:sz w:val="22"/>
          <w:u w:val="none"/>
        </w:rPr>
        <w:t> </w:t>
      </w:r>
      <w:r>
        <w:rPr>
          <w:sz w:val="22"/>
          <w:u w:val="none"/>
        </w:rPr>
        <w:t>with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a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focus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on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integrating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work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of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the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Project.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headerReference w:type="default" r:id="rId5"/>
          <w:type w:val="continuous"/>
          <w:pgSz w:w="12240" w:h="15840"/>
          <w:pgMar w:header="1442" w:footer="0" w:top="1720" w:bottom="280" w:left="1440" w:right="1440"/>
          <w:pgNumType w:start="1"/>
        </w:sectPr>
      </w:pPr>
    </w:p>
    <w:p>
      <w:pPr>
        <w:pStyle w:val="BodyText"/>
        <w:spacing w:before="189"/>
      </w:pPr>
    </w:p>
    <w:p>
      <w:pPr>
        <w:pStyle w:val="ListParagraph"/>
        <w:numPr>
          <w:ilvl w:val="1"/>
          <w:numId w:val="1"/>
        </w:numPr>
        <w:tabs>
          <w:tab w:pos="719" w:val="left" w:leader="none"/>
        </w:tabs>
        <w:spacing w:line="240" w:lineRule="auto" w:before="1" w:after="0"/>
        <w:ind w:left="719" w:right="0" w:hanging="359"/>
        <w:jc w:val="left"/>
        <w:rPr>
          <w:sz w:val="22"/>
        </w:rPr>
      </w:pPr>
      <w:r>
        <w:rPr>
          <w:sz w:val="22"/>
        </w:rPr>
        <w:t>Writing</w:t>
      </w:r>
      <w:r>
        <w:rPr>
          <w:spacing w:val="-7"/>
          <w:sz w:val="22"/>
        </w:rPr>
        <w:t> </w:t>
      </w:r>
      <w:r>
        <w:rPr>
          <w:sz w:val="22"/>
        </w:rPr>
        <w:t>strategic</w:t>
      </w:r>
      <w:r>
        <w:rPr>
          <w:spacing w:val="-5"/>
          <w:sz w:val="22"/>
        </w:rPr>
        <w:t> </w:t>
      </w:r>
      <w:r>
        <w:rPr>
          <w:sz w:val="22"/>
        </w:rPr>
        <w:t>plans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reports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guide</w:t>
      </w:r>
      <w:r>
        <w:rPr>
          <w:spacing w:val="-5"/>
          <w:sz w:val="22"/>
        </w:rPr>
        <w:t> </w:t>
      </w:r>
      <w:r>
        <w:rPr>
          <w:sz w:val="22"/>
        </w:rPr>
        <w:t>next</w:t>
      </w:r>
      <w:r>
        <w:rPr>
          <w:spacing w:val="-5"/>
          <w:sz w:val="22"/>
        </w:rPr>
        <w:t> </w:t>
      </w:r>
      <w:r>
        <w:rPr>
          <w:sz w:val="22"/>
        </w:rPr>
        <w:t>steps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science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management.</w:t>
      </w:r>
    </w:p>
    <w:p>
      <w:pPr>
        <w:pStyle w:val="ListParagraph"/>
        <w:numPr>
          <w:ilvl w:val="1"/>
          <w:numId w:val="1"/>
        </w:numPr>
        <w:tabs>
          <w:tab w:pos="719" w:val="left" w:leader="none"/>
        </w:tabs>
        <w:spacing w:line="240" w:lineRule="auto" w:before="79" w:after="0"/>
        <w:ind w:left="719" w:right="0" w:hanging="359"/>
        <w:jc w:val="left"/>
        <w:rPr>
          <w:sz w:val="22"/>
        </w:rPr>
      </w:pPr>
      <w:r>
        <w:rPr>
          <w:sz w:val="22"/>
        </w:rPr>
        <w:t>Reviewing</w:t>
      </w:r>
      <w:r>
        <w:rPr>
          <w:spacing w:val="-7"/>
          <w:sz w:val="22"/>
        </w:rPr>
        <w:t> </w:t>
      </w:r>
      <w:r>
        <w:rPr>
          <w:sz w:val="22"/>
        </w:rPr>
        <w:t>technical</w:t>
      </w:r>
      <w:r>
        <w:rPr>
          <w:spacing w:val="-7"/>
          <w:sz w:val="22"/>
        </w:rPr>
        <w:t> </w:t>
      </w:r>
      <w:r>
        <w:rPr>
          <w:sz w:val="22"/>
        </w:rPr>
        <w:t>reports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manuscripts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7"/>
          <w:sz w:val="22"/>
        </w:rPr>
        <w:t> </w:t>
      </w:r>
      <w:r>
        <w:rPr>
          <w:sz w:val="22"/>
        </w:rPr>
        <w:t>help</w:t>
      </w:r>
      <w:r>
        <w:rPr>
          <w:spacing w:val="-6"/>
          <w:sz w:val="22"/>
        </w:rPr>
        <w:t> </w:t>
      </w:r>
      <w:r>
        <w:rPr>
          <w:sz w:val="22"/>
        </w:rPr>
        <w:t>synthesize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sz w:val="22"/>
        </w:rPr>
        <w:t>translate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results.</w:t>
      </w:r>
    </w:p>
    <w:p>
      <w:pPr>
        <w:pStyle w:val="ListParagraph"/>
        <w:numPr>
          <w:ilvl w:val="1"/>
          <w:numId w:val="1"/>
        </w:numPr>
        <w:tabs>
          <w:tab w:pos="720" w:val="left" w:leader="none"/>
        </w:tabs>
        <w:spacing w:line="240" w:lineRule="auto" w:before="80" w:after="0"/>
        <w:ind w:left="720" w:right="143" w:hanging="360"/>
        <w:jc w:val="left"/>
        <w:rPr>
          <w:sz w:val="22"/>
        </w:rPr>
      </w:pPr>
      <w:r>
        <w:rPr>
          <w:sz w:val="22"/>
        </w:rPr>
        <w:t>Presenting</w:t>
      </w:r>
      <w:r>
        <w:rPr>
          <w:spacing w:val="-3"/>
          <w:sz w:val="22"/>
        </w:rPr>
        <w:t> </w:t>
      </w:r>
      <w:r>
        <w:rPr>
          <w:sz w:val="22"/>
        </w:rPr>
        <w:t>work</w:t>
      </w:r>
      <w:r>
        <w:rPr>
          <w:spacing w:val="-3"/>
          <w:sz w:val="22"/>
        </w:rPr>
        <w:t> </w:t>
      </w:r>
      <w:r>
        <w:rPr>
          <w:sz w:val="22"/>
        </w:rPr>
        <w:t>at</w:t>
      </w:r>
      <w:r>
        <w:rPr>
          <w:spacing w:val="-3"/>
          <w:sz w:val="22"/>
        </w:rPr>
        <w:t> </w:t>
      </w:r>
      <w:r>
        <w:rPr>
          <w:sz w:val="22"/>
        </w:rPr>
        <w:t>local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regional</w:t>
      </w:r>
      <w:r>
        <w:rPr>
          <w:spacing w:val="-3"/>
          <w:sz w:val="22"/>
        </w:rPr>
        <w:t> </w:t>
      </w:r>
      <w:r>
        <w:rPr>
          <w:sz w:val="22"/>
        </w:rPr>
        <w:t>conferences,</w:t>
      </w:r>
      <w:r>
        <w:rPr>
          <w:spacing w:val="-3"/>
          <w:sz w:val="22"/>
        </w:rPr>
        <w:t> </w:t>
      </w:r>
      <w:r>
        <w:rPr>
          <w:sz w:val="22"/>
        </w:rPr>
        <w:t>workshops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meetings</w:t>
      </w:r>
      <w:r>
        <w:rPr>
          <w:spacing w:val="-3"/>
          <w:sz w:val="22"/>
        </w:rPr>
        <w:t> </w:t>
      </w:r>
      <w:r>
        <w:rPr>
          <w:sz w:val="22"/>
        </w:rPr>
        <w:t>including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2020 Salish Sea Ecosystem Conference.</w:t>
      </w:r>
    </w:p>
    <w:p>
      <w:pPr>
        <w:pStyle w:val="BodyText"/>
        <w:spacing w:before="240"/>
        <w:ind w:right="47"/>
      </w:pPr>
      <w:r>
        <w:rPr/>
        <w:t>As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Salish</w:t>
      </w:r>
      <w:r>
        <w:rPr>
          <w:spacing w:val="-3"/>
        </w:rPr>
        <w:t> </w:t>
      </w:r>
      <w:r>
        <w:rPr/>
        <w:t>Sea</w:t>
      </w:r>
      <w:r>
        <w:rPr>
          <w:spacing w:val="-3"/>
        </w:rPr>
        <w:t> </w:t>
      </w:r>
      <w:r>
        <w:rPr/>
        <w:t>Marine</w:t>
      </w:r>
      <w:r>
        <w:rPr>
          <w:spacing w:val="-3"/>
        </w:rPr>
        <w:t> </w:t>
      </w:r>
      <w:r>
        <w:rPr/>
        <w:t>Survival</w:t>
      </w:r>
      <w:r>
        <w:rPr>
          <w:spacing w:val="-3"/>
        </w:rPr>
        <w:t> </w:t>
      </w:r>
      <w:r>
        <w:rPr/>
        <w:t>Project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large-scale,</w:t>
      </w:r>
      <w:r>
        <w:rPr>
          <w:spacing w:val="-3"/>
        </w:rPr>
        <w:t> </w:t>
      </w:r>
      <w:r>
        <w:rPr/>
        <w:t>collaborative</w:t>
      </w:r>
      <w:r>
        <w:rPr>
          <w:spacing w:val="-3"/>
        </w:rPr>
        <w:t> </w:t>
      </w:r>
      <w:r>
        <w:rPr/>
        <w:t>endeavor,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fellow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have</w:t>
      </w:r>
      <w:r>
        <w:rPr>
          <w:spacing w:val="-3"/>
        </w:rPr>
        <w:t> </w:t>
      </w:r>
      <w:r>
        <w:rPr/>
        <w:t>an opportunity to network with scientists and managers from federal, state, tribal and academic institutions</w:t>
      </w:r>
      <w:r>
        <w:rPr>
          <w:spacing w:val="-2"/>
        </w:rPr>
        <w:t> </w:t>
      </w:r>
      <w:r>
        <w:rPr/>
        <w:t>throughout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region.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fellow</w:t>
      </w:r>
      <w:r>
        <w:rPr>
          <w:spacing w:val="-2"/>
        </w:rPr>
        <w:t> </w:t>
      </w:r>
      <w:r>
        <w:rPr/>
        <w:t>will</w:t>
      </w:r>
      <w:r>
        <w:rPr>
          <w:spacing w:val="-2"/>
        </w:rPr>
        <w:t> </w:t>
      </w:r>
      <w:r>
        <w:rPr/>
        <w:t>also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lead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co-author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one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more</w:t>
      </w:r>
      <w:r>
        <w:rPr>
          <w:spacing w:val="-2"/>
        </w:rPr>
        <w:t> </w:t>
      </w:r>
      <w:r>
        <w:rPr/>
        <w:t>reports</w:t>
      </w:r>
      <w:r>
        <w:rPr>
          <w:spacing w:val="-2"/>
        </w:rPr>
        <w:t> </w:t>
      </w:r>
      <w:r>
        <w:rPr/>
        <w:t>or </w:t>
      </w:r>
      <w:r>
        <w:rPr>
          <w:spacing w:val="-2"/>
        </w:rPr>
        <w:t>publications.</w:t>
      </w:r>
    </w:p>
    <w:p>
      <w:pPr>
        <w:pStyle w:val="BodyText"/>
        <w:spacing w:before="241"/>
      </w:pPr>
      <w:r>
        <w:rPr/>
        <w:t>Preferred candidates will be outgoing, self-motivated, detail-oriented, and have strong communication and</w:t>
      </w:r>
      <w:r>
        <w:rPr>
          <w:spacing w:val="-3"/>
        </w:rPr>
        <w:t> </w:t>
      </w:r>
      <w:r>
        <w:rPr/>
        <w:t>time</w:t>
      </w:r>
      <w:r>
        <w:rPr>
          <w:spacing w:val="-3"/>
        </w:rPr>
        <w:t> </w:t>
      </w:r>
      <w:r>
        <w:rPr/>
        <w:t>management</w:t>
      </w:r>
      <w:r>
        <w:rPr>
          <w:spacing w:val="-3"/>
        </w:rPr>
        <w:t> </w:t>
      </w:r>
      <w:r>
        <w:rPr/>
        <w:t>skills.</w:t>
      </w:r>
      <w:r>
        <w:rPr>
          <w:spacing w:val="-3"/>
        </w:rPr>
        <w:t> </w:t>
      </w:r>
      <w:r>
        <w:rPr/>
        <w:t>Experience</w:t>
      </w:r>
      <w:r>
        <w:rPr>
          <w:spacing w:val="-3"/>
        </w:rPr>
        <w:t> </w:t>
      </w:r>
      <w:r>
        <w:rPr/>
        <w:t>interpreting</w:t>
      </w:r>
      <w:r>
        <w:rPr>
          <w:spacing w:val="-3"/>
        </w:rPr>
        <w:t> </w:t>
      </w:r>
      <w:r>
        <w:rPr/>
        <w:t>science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knowledge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salmon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Puget</w:t>
      </w:r>
      <w:r>
        <w:rPr>
          <w:spacing w:val="-3"/>
        </w:rPr>
        <w:t> </w:t>
      </w:r>
      <w:r>
        <w:rPr/>
        <w:t>Sound marine ecosystem issues strongly desired.</w:t>
      </w:r>
    </w:p>
    <w:sectPr>
      <w:headerReference w:type="default" r:id="rId6"/>
      <w:pgSz w:w="12240" w:h="15840"/>
      <w:pgMar w:header="722" w:footer="0" w:top="10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4560">
              <wp:simplePos x="0" y="0"/>
              <wp:positionH relativeFrom="page">
                <wp:posOffset>883411</wp:posOffset>
              </wp:positionH>
              <wp:positionV relativeFrom="page">
                <wp:posOffset>902896</wp:posOffset>
              </wp:positionV>
              <wp:extent cx="6005830" cy="211454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6005830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9437" w:val="left" w:leader="none"/>
                            </w:tabs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34"/>
                              <w:sz w:val="24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  <w:u w:val="single"/>
                            </w:rPr>
                            <w:t>Ecosystem</w:t>
                          </w:r>
                          <w:r>
                            <w:rPr>
                              <w:b/>
                              <w:spacing w:val="-1"/>
                              <w:sz w:val="24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  <w:u w:val="single"/>
                            </w:rPr>
                            <w:t>Science and Management</w:t>
                          </w:r>
                          <w:r>
                            <w:rPr>
                              <w:b/>
                              <w:spacing w:val="-1"/>
                              <w:sz w:val="24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  <w:u w:val="single"/>
                            </w:rPr>
                            <w:t>Fellow</w:t>
                          </w:r>
                          <w:r>
                            <w:rPr>
                              <w:b/>
                              <w:spacing w:val="-1"/>
                              <w:sz w:val="24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  <w:u w:val="single"/>
                            </w:rPr>
                            <w:t>– Salish</w:t>
                          </w:r>
                          <w:r>
                            <w:rPr>
                              <w:b/>
                              <w:spacing w:val="-1"/>
                              <w:sz w:val="24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  <w:u w:val="single"/>
                            </w:rPr>
                            <w:t>Sea Marine Survival </w:t>
                          </w:r>
                          <w:r>
                            <w:rPr>
                              <w:b/>
                              <w:spacing w:val="-2"/>
                              <w:sz w:val="24"/>
                              <w:u w:val="single"/>
                            </w:rPr>
                            <w:t>Project</w:t>
                          </w:r>
                          <w:r>
                            <w:rPr>
                              <w:b/>
                              <w:sz w:val="24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69.559998pt;margin-top:71.094215pt;width:472.9pt;height:16.650pt;mso-position-horizontal-relative:page;mso-position-vertical-relative:page;z-index:-15761920" type="#_x0000_t202" id="docshape1" filled="false" stroked="false">
              <v:textbox inset="0,0,0,0">
                <w:txbxContent>
                  <w:p>
                    <w:pPr>
                      <w:tabs>
                        <w:tab w:pos="9437" w:val="left" w:leader="none"/>
                      </w:tabs>
                      <w:spacing w:before="20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34"/>
                        <w:sz w:val="24"/>
                        <w:u w:val="single"/>
                      </w:rPr>
                      <w:t> </w:t>
                    </w:r>
                    <w:r>
                      <w:rPr>
                        <w:b/>
                        <w:sz w:val="24"/>
                        <w:u w:val="single"/>
                      </w:rPr>
                      <w:t>Ecosystem</w:t>
                    </w:r>
                    <w:r>
                      <w:rPr>
                        <w:b/>
                        <w:spacing w:val="-1"/>
                        <w:sz w:val="24"/>
                        <w:u w:val="single"/>
                      </w:rPr>
                      <w:t> </w:t>
                    </w:r>
                    <w:r>
                      <w:rPr>
                        <w:b/>
                        <w:sz w:val="24"/>
                        <w:u w:val="single"/>
                      </w:rPr>
                      <w:t>Science and Management</w:t>
                    </w:r>
                    <w:r>
                      <w:rPr>
                        <w:b/>
                        <w:spacing w:val="-1"/>
                        <w:sz w:val="24"/>
                        <w:u w:val="single"/>
                      </w:rPr>
                      <w:t> </w:t>
                    </w:r>
                    <w:r>
                      <w:rPr>
                        <w:b/>
                        <w:sz w:val="24"/>
                        <w:u w:val="single"/>
                      </w:rPr>
                      <w:t>Fellow</w:t>
                    </w:r>
                    <w:r>
                      <w:rPr>
                        <w:b/>
                        <w:spacing w:val="-1"/>
                        <w:sz w:val="24"/>
                        <w:u w:val="single"/>
                      </w:rPr>
                      <w:t> </w:t>
                    </w:r>
                    <w:r>
                      <w:rPr>
                        <w:b/>
                        <w:sz w:val="24"/>
                        <w:u w:val="single"/>
                      </w:rPr>
                      <w:t>– Salish</w:t>
                    </w:r>
                    <w:r>
                      <w:rPr>
                        <w:b/>
                        <w:spacing w:val="-1"/>
                        <w:sz w:val="24"/>
                        <w:u w:val="single"/>
                      </w:rPr>
                      <w:t> </w:t>
                    </w:r>
                    <w:r>
                      <w:rPr>
                        <w:b/>
                        <w:sz w:val="24"/>
                        <w:u w:val="single"/>
                      </w:rPr>
                      <w:t>Sea Marine Survival </w:t>
                    </w:r>
                    <w:r>
                      <w:rPr>
                        <w:b/>
                        <w:spacing w:val="-2"/>
                        <w:sz w:val="24"/>
                        <w:u w:val="single"/>
                      </w:rPr>
                      <w:t>Project</w:t>
                    </w:r>
                    <w:r>
                      <w:rPr>
                        <w:b/>
                        <w:sz w:val="24"/>
                        <w:u w:val="single"/>
                      </w:rPr>
                      <w:tab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5072">
              <wp:simplePos x="0" y="0"/>
              <wp:positionH relativeFrom="page">
                <wp:posOffset>883411</wp:posOffset>
              </wp:positionH>
              <wp:positionV relativeFrom="page">
                <wp:posOffset>445696</wp:posOffset>
              </wp:positionV>
              <wp:extent cx="6005830" cy="211454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6005830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9437" w:val="left" w:leader="none"/>
                            </w:tabs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34"/>
                              <w:sz w:val="24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  <w:u w:val="single"/>
                            </w:rPr>
                            <w:t>Ecosystem</w:t>
                          </w:r>
                          <w:r>
                            <w:rPr>
                              <w:b/>
                              <w:spacing w:val="-1"/>
                              <w:sz w:val="24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  <w:u w:val="single"/>
                            </w:rPr>
                            <w:t>Science and Management</w:t>
                          </w:r>
                          <w:r>
                            <w:rPr>
                              <w:b/>
                              <w:spacing w:val="-1"/>
                              <w:sz w:val="24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  <w:u w:val="single"/>
                            </w:rPr>
                            <w:t>Fellow</w:t>
                          </w:r>
                          <w:r>
                            <w:rPr>
                              <w:b/>
                              <w:spacing w:val="-1"/>
                              <w:sz w:val="24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  <w:u w:val="single"/>
                            </w:rPr>
                            <w:t>– Salish</w:t>
                          </w:r>
                          <w:r>
                            <w:rPr>
                              <w:b/>
                              <w:spacing w:val="-1"/>
                              <w:sz w:val="24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  <w:u w:val="single"/>
                            </w:rPr>
                            <w:t>Sea Marine Survival </w:t>
                          </w:r>
                          <w:r>
                            <w:rPr>
                              <w:b/>
                              <w:spacing w:val="-2"/>
                              <w:sz w:val="24"/>
                              <w:u w:val="single"/>
                            </w:rPr>
                            <w:t>Project</w:t>
                          </w:r>
                          <w:r>
                            <w:rPr>
                              <w:b/>
                              <w:sz w:val="24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.559998pt;margin-top:35.094219pt;width:472.9pt;height:16.650pt;mso-position-horizontal-relative:page;mso-position-vertical-relative:page;z-index:-15761408" type="#_x0000_t202" id="docshape2" filled="false" stroked="false">
              <v:textbox inset="0,0,0,0">
                <w:txbxContent>
                  <w:p>
                    <w:pPr>
                      <w:tabs>
                        <w:tab w:pos="9437" w:val="left" w:leader="none"/>
                      </w:tabs>
                      <w:spacing w:before="20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34"/>
                        <w:sz w:val="24"/>
                        <w:u w:val="single"/>
                      </w:rPr>
                      <w:t> </w:t>
                    </w:r>
                    <w:r>
                      <w:rPr>
                        <w:b/>
                        <w:sz w:val="24"/>
                        <w:u w:val="single"/>
                      </w:rPr>
                      <w:t>Ecosystem</w:t>
                    </w:r>
                    <w:r>
                      <w:rPr>
                        <w:b/>
                        <w:spacing w:val="-1"/>
                        <w:sz w:val="24"/>
                        <w:u w:val="single"/>
                      </w:rPr>
                      <w:t> </w:t>
                    </w:r>
                    <w:r>
                      <w:rPr>
                        <w:b/>
                        <w:sz w:val="24"/>
                        <w:u w:val="single"/>
                      </w:rPr>
                      <w:t>Science and Management</w:t>
                    </w:r>
                    <w:r>
                      <w:rPr>
                        <w:b/>
                        <w:spacing w:val="-1"/>
                        <w:sz w:val="24"/>
                        <w:u w:val="single"/>
                      </w:rPr>
                      <w:t> </w:t>
                    </w:r>
                    <w:r>
                      <w:rPr>
                        <w:b/>
                        <w:sz w:val="24"/>
                        <w:u w:val="single"/>
                      </w:rPr>
                      <w:t>Fellow</w:t>
                    </w:r>
                    <w:r>
                      <w:rPr>
                        <w:b/>
                        <w:spacing w:val="-1"/>
                        <w:sz w:val="24"/>
                        <w:u w:val="single"/>
                      </w:rPr>
                      <w:t> </w:t>
                    </w:r>
                    <w:r>
                      <w:rPr>
                        <w:b/>
                        <w:sz w:val="24"/>
                        <w:u w:val="single"/>
                      </w:rPr>
                      <w:t>– Salish</w:t>
                    </w:r>
                    <w:r>
                      <w:rPr>
                        <w:b/>
                        <w:spacing w:val="-1"/>
                        <w:sz w:val="24"/>
                        <w:u w:val="single"/>
                      </w:rPr>
                      <w:t> </w:t>
                    </w:r>
                    <w:r>
                      <w:rPr>
                        <w:b/>
                        <w:sz w:val="24"/>
                        <w:u w:val="single"/>
                      </w:rPr>
                      <w:t>Sea Marine Survival </w:t>
                    </w:r>
                    <w:r>
                      <w:rPr>
                        <w:b/>
                        <w:spacing w:val="-2"/>
                        <w:sz w:val="24"/>
                        <w:u w:val="single"/>
                      </w:rPr>
                      <w:t>Project</w:t>
                    </w:r>
                    <w:r>
                      <w:rPr>
                        <w:b/>
                        <w:sz w:val="24"/>
                        <w:u w:val="single"/>
                      </w:rPr>
                      <w:tab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720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"/>
      <w:lvlJc w:val="left"/>
      <w:pPr>
        <w:ind w:left="72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80"/>
    </w:pPr>
    <w:rPr>
      <w:rFonts w:ascii="Calibri" w:hAnsi="Calibri" w:eastAsia="Calibri" w:cs="Calibri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80"/>
      <w:ind w:left="720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2026-02-28T00:37:32Z</dcterms:created>
  <dcterms:modified xsi:type="dcterms:W3CDTF">2026-02-28T00:37:32Z</dcterms:modified>
</cp:coreProperties>
</file>