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75" w:lineRule="exact" w:before="60"/>
        <w:ind w:left="0" w:right="0" w:firstLine="0"/>
        <w:jc w:val="left"/>
        <w:rPr>
          <w:b/>
          <w:sz w:val="24"/>
        </w:rPr>
      </w:pPr>
      <w:r>
        <w:rPr>
          <w:b/>
          <w:sz w:val="24"/>
        </w:rPr>
        <w:t>Northwest</w:t>
      </w:r>
      <w:r>
        <w:rPr>
          <w:b/>
          <w:spacing w:val="-15"/>
          <w:sz w:val="24"/>
        </w:rPr>
        <w:t> </w:t>
      </w:r>
      <w:r>
        <w:rPr>
          <w:b/>
          <w:sz w:val="24"/>
        </w:rPr>
        <w:t>Indian</w:t>
      </w:r>
      <w:r>
        <w:rPr>
          <w:b/>
          <w:spacing w:val="-13"/>
          <w:sz w:val="24"/>
        </w:rPr>
        <w:t> </w:t>
      </w:r>
      <w:r>
        <w:rPr>
          <w:b/>
          <w:sz w:val="24"/>
        </w:rPr>
        <w:t>Fisheries</w:t>
      </w:r>
      <w:r>
        <w:rPr>
          <w:b/>
          <w:spacing w:val="-13"/>
          <w:sz w:val="24"/>
        </w:rPr>
        <w:t> </w:t>
      </w:r>
      <w:r>
        <w:rPr>
          <w:b/>
          <w:spacing w:val="-2"/>
          <w:sz w:val="24"/>
        </w:rPr>
        <w:t>Commission</w:t>
      </w:r>
    </w:p>
    <w:p>
      <w:pPr>
        <w:spacing w:line="275" w:lineRule="exact" w:before="0"/>
        <w:ind w:left="0" w:right="0" w:firstLine="0"/>
        <w:jc w:val="left"/>
        <w:rPr>
          <w:b/>
          <w:sz w:val="24"/>
        </w:rPr>
      </w:pPr>
      <w:r>
        <w:rPr>
          <w:b/>
          <w:spacing w:val="-2"/>
          <w:sz w:val="24"/>
        </w:rPr>
        <w:t>2024-2025</w:t>
      </w:r>
      <w:r>
        <w:rPr>
          <w:b/>
          <w:spacing w:val="-12"/>
          <w:sz w:val="24"/>
        </w:rPr>
        <w:t> </w:t>
      </w:r>
      <w:r>
        <w:rPr>
          <w:b/>
          <w:spacing w:val="-2"/>
          <w:sz w:val="24"/>
        </w:rPr>
        <w:t>Washington</w:t>
      </w:r>
      <w:r>
        <w:rPr>
          <w:b/>
          <w:spacing w:val="-3"/>
          <w:sz w:val="24"/>
        </w:rPr>
        <w:t> </w:t>
      </w:r>
      <w:r>
        <w:rPr>
          <w:b/>
          <w:spacing w:val="-2"/>
          <w:sz w:val="24"/>
        </w:rPr>
        <w:t>Sea</w:t>
      </w:r>
      <w:r>
        <w:rPr>
          <w:b/>
          <w:spacing w:val="-3"/>
          <w:sz w:val="24"/>
        </w:rPr>
        <w:t> </w:t>
      </w:r>
      <w:r>
        <w:rPr>
          <w:b/>
          <w:spacing w:val="-2"/>
          <w:sz w:val="24"/>
        </w:rPr>
        <w:t>Grant</w:t>
      </w:r>
      <w:r>
        <w:rPr>
          <w:b/>
          <w:spacing w:val="-3"/>
          <w:sz w:val="24"/>
        </w:rPr>
        <w:t> </w:t>
      </w:r>
      <w:r>
        <w:rPr>
          <w:b/>
          <w:spacing w:val="-2"/>
          <w:sz w:val="24"/>
        </w:rPr>
        <w:t>Hershman Fellowship Description</w:t>
      </w:r>
    </w:p>
    <w:p>
      <w:pPr>
        <w:spacing w:before="276"/>
        <w:ind w:left="0" w:right="0" w:firstLine="0"/>
        <w:jc w:val="left"/>
        <w:rPr>
          <w:b/>
          <w:sz w:val="24"/>
        </w:rPr>
      </w:pPr>
      <w:r>
        <w:rPr>
          <w:b/>
          <w:sz w:val="24"/>
        </w:rPr>
        <w:t>Host</w:t>
      </w:r>
      <w:r>
        <w:rPr>
          <w:b/>
          <w:spacing w:val="-7"/>
          <w:sz w:val="24"/>
        </w:rPr>
        <w:t> </w:t>
      </w:r>
      <w:r>
        <w:rPr>
          <w:b/>
          <w:spacing w:val="-2"/>
          <w:sz w:val="24"/>
        </w:rPr>
        <w:t>Organization</w:t>
      </w:r>
    </w:p>
    <w:p>
      <w:pPr>
        <w:pStyle w:val="BodyText"/>
        <w:spacing w:line="275" w:lineRule="exact" w:before="2"/>
      </w:pPr>
      <w:r>
        <w:rPr/>
        <w:t>Northwest</w:t>
      </w:r>
      <w:r>
        <w:rPr>
          <w:spacing w:val="-2"/>
        </w:rPr>
        <w:t> </w:t>
      </w:r>
      <w:r>
        <w:rPr/>
        <w:t>Indian</w:t>
      </w:r>
      <w:r>
        <w:rPr>
          <w:spacing w:val="-2"/>
        </w:rPr>
        <w:t> </w:t>
      </w:r>
      <w:r>
        <w:rPr/>
        <w:t>Fisheries</w:t>
      </w:r>
      <w:r>
        <w:rPr>
          <w:spacing w:val="-1"/>
        </w:rPr>
        <w:t> </w:t>
      </w:r>
      <w:r>
        <w:rPr>
          <w:spacing w:val="-2"/>
        </w:rPr>
        <w:t>Commission</w:t>
      </w:r>
    </w:p>
    <w:p>
      <w:pPr>
        <w:pStyle w:val="BodyText"/>
        <w:spacing w:line="275" w:lineRule="exact"/>
      </w:pPr>
      <w:r>
        <w:rPr/>
        <w:t>6730</w:t>
      </w:r>
      <w:r>
        <w:rPr>
          <w:spacing w:val="-17"/>
        </w:rPr>
        <w:t> </w:t>
      </w:r>
      <w:r>
        <w:rPr/>
        <w:t>Martin</w:t>
      </w:r>
      <w:r>
        <w:rPr>
          <w:spacing w:val="-15"/>
        </w:rPr>
        <w:t> </w:t>
      </w:r>
      <w:r>
        <w:rPr/>
        <w:t>Way</w:t>
      </w:r>
      <w:r>
        <w:rPr>
          <w:spacing w:val="-15"/>
        </w:rPr>
        <w:t> </w:t>
      </w:r>
      <w:r>
        <w:rPr/>
        <w:t>East,</w:t>
      </w:r>
      <w:r>
        <w:rPr>
          <w:spacing w:val="-9"/>
        </w:rPr>
        <w:t> </w:t>
      </w:r>
      <w:r>
        <w:rPr/>
        <w:t>Olympia,</w:t>
      </w:r>
      <w:r>
        <w:rPr>
          <w:spacing w:val="-15"/>
        </w:rPr>
        <w:t> </w:t>
      </w:r>
      <w:r>
        <w:rPr/>
        <w:t>Washington</w:t>
      </w:r>
      <w:r>
        <w:rPr>
          <w:spacing w:val="-4"/>
        </w:rPr>
        <w:t> </w:t>
      </w:r>
      <w:r>
        <w:rPr>
          <w:spacing w:val="-2"/>
        </w:rPr>
        <w:t>98516</w:t>
      </w:r>
    </w:p>
    <w:p>
      <w:pPr>
        <w:pStyle w:val="BodyText"/>
      </w:pPr>
    </w:p>
    <w:p>
      <w:pPr>
        <w:pStyle w:val="Heading1"/>
      </w:pPr>
      <w:r>
        <w:rPr>
          <w:spacing w:val="-2"/>
        </w:rPr>
        <w:t>Fellowship</w:t>
      </w:r>
      <w:r>
        <w:rPr>
          <w:spacing w:val="-3"/>
        </w:rPr>
        <w:t> </w:t>
      </w:r>
      <w:r>
        <w:rPr>
          <w:spacing w:val="-2"/>
        </w:rPr>
        <w:t>Location</w:t>
      </w:r>
    </w:p>
    <w:p>
      <w:pPr>
        <w:pStyle w:val="BodyText"/>
        <w:spacing w:before="3"/>
      </w:pPr>
      <w:r>
        <w:rPr/>
        <w:t>Northwest</w:t>
      </w:r>
      <w:r>
        <w:rPr>
          <w:spacing w:val="-16"/>
        </w:rPr>
        <w:t> </w:t>
      </w:r>
      <w:r>
        <w:rPr/>
        <w:t>Indian</w:t>
      </w:r>
      <w:r>
        <w:rPr>
          <w:spacing w:val="-12"/>
        </w:rPr>
        <w:t> </w:t>
      </w:r>
      <w:r>
        <w:rPr/>
        <w:t>Fisheries</w:t>
      </w:r>
      <w:r>
        <w:rPr>
          <w:spacing w:val="-11"/>
        </w:rPr>
        <w:t> </w:t>
      </w:r>
      <w:r>
        <w:rPr/>
        <w:t>Commission</w:t>
      </w:r>
      <w:r>
        <w:rPr>
          <w:spacing w:val="-12"/>
        </w:rPr>
        <w:t> </w:t>
      </w:r>
      <w:r>
        <w:rPr/>
        <w:t>Olympia</w:t>
      </w:r>
      <w:r>
        <w:rPr>
          <w:spacing w:val="-2"/>
        </w:rPr>
        <w:t> </w:t>
      </w:r>
      <w:r>
        <w:rPr/>
        <w:t>office</w:t>
      </w:r>
      <w:r>
        <w:rPr>
          <w:spacing w:val="-3"/>
        </w:rPr>
        <w:t> </w:t>
      </w:r>
      <w:r>
        <w:rPr/>
        <w:t>plus</w:t>
      </w:r>
      <w:r>
        <w:rPr>
          <w:spacing w:val="-1"/>
        </w:rPr>
        <w:t> </w:t>
      </w:r>
      <w:r>
        <w:rPr/>
        <w:t>some</w:t>
      </w:r>
      <w:r>
        <w:rPr>
          <w:spacing w:val="-2"/>
        </w:rPr>
        <w:t> </w:t>
      </w:r>
      <w:r>
        <w:rPr/>
        <w:t>travel</w:t>
      </w:r>
      <w:r>
        <w:rPr>
          <w:spacing w:val="-2"/>
        </w:rPr>
        <w:t> </w:t>
      </w:r>
      <w:r>
        <w:rPr/>
        <w:t>in</w:t>
      </w:r>
      <w:r>
        <w:rPr>
          <w:spacing w:val="-1"/>
        </w:rPr>
        <w:t> </w:t>
      </w:r>
      <w:r>
        <w:rPr/>
        <w:t>western</w:t>
      </w:r>
      <w:r>
        <w:rPr>
          <w:spacing w:val="-1"/>
        </w:rPr>
        <w:t> </w:t>
      </w:r>
      <w:r>
        <w:rPr>
          <w:spacing w:val="-2"/>
        </w:rPr>
        <w:t>Washington</w:t>
      </w:r>
    </w:p>
    <w:p>
      <w:pPr>
        <w:pStyle w:val="Heading1"/>
        <w:spacing w:before="271"/>
      </w:pPr>
      <w:r>
        <w:rPr>
          <w:spacing w:val="-2"/>
        </w:rPr>
        <w:t>Fellowship</w:t>
      </w:r>
      <w:r>
        <w:rPr>
          <w:spacing w:val="-3"/>
        </w:rPr>
        <w:t> </w:t>
      </w:r>
      <w:r>
        <w:rPr>
          <w:spacing w:val="-2"/>
        </w:rPr>
        <w:t>Mentor/Supervisor</w:t>
      </w:r>
    </w:p>
    <w:p>
      <w:pPr>
        <w:pStyle w:val="BodyText"/>
        <w:spacing w:line="275" w:lineRule="exact" w:before="2"/>
      </w:pPr>
      <w:r>
        <w:rPr>
          <w:spacing w:val="-2"/>
        </w:rPr>
        <w:t>Eliza</w:t>
      </w:r>
      <w:r>
        <w:rPr>
          <w:spacing w:val="-9"/>
        </w:rPr>
        <w:t> </w:t>
      </w:r>
      <w:r>
        <w:rPr>
          <w:spacing w:val="-2"/>
        </w:rPr>
        <w:t>Ghitis,</w:t>
      </w:r>
      <w:r>
        <w:rPr>
          <w:spacing w:val="-5"/>
        </w:rPr>
        <w:t> </w:t>
      </w:r>
      <w:r>
        <w:rPr>
          <w:spacing w:val="-2"/>
        </w:rPr>
        <w:t>Climate</w:t>
      </w:r>
      <w:r>
        <w:rPr>
          <w:spacing w:val="-5"/>
        </w:rPr>
        <w:t> </w:t>
      </w:r>
      <w:r>
        <w:rPr>
          <w:spacing w:val="-2"/>
        </w:rPr>
        <w:t>Scientist,</w:t>
      </w:r>
      <w:r>
        <w:rPr>
          <w:spacing w:val="51"/>
        </w:rPr>
        <w:t> </w:t>
      </w:r>
      <w:hyperlink r:id="rId5">
        <w:r>
          <w:rPr>
            <w:color w:val="0000FF"/>
            <w:spacing w:val="-2"/>
            <w:u w:val="single" w:color="0000FF"/>
          </w:rPr>
          <w:t>eghitis@nwifc.org,</w:t>
        </w:r>
      </w:hyperlink>
      <w:r>
        <w:rPr>
          <w:color w:val="0000FF"/>
          <w:spacing w:val="2"/>
          <w:u w:val="none"/>
        </w:rPr>
        <w:t> </w:t>
      </w:r>
      <w:r>
        <w:rPr>
          <w:spacing w:val="-2"/>
          <w:u w:val="none"/>
        </w:rPr>
        <w:t>360-438-1180,</w:t>
      </w:r>
      <w:r>
        <w:rPr>
          <w:spacing w:val="-5"/>
          <w:u w:val="none"/>
        </w:rPr>
        <w:t> </w:t>
      </w:r>
      <w:r>
        <w:rPr>
          <w:spacing w:val="-2"/>
          <w:u w:val="none"/>
        </w:rPr>
        <w:t>ext.</w:t>
      </w:r>
      <w:r>
        <w:rPr>
          <w:spacing w:val="-5"/>
          <w:u w:val="none"/>
        </w:rPr>
        <w:t> 377</w:t>
      </w:r>
    </w:p>
    <w:p>
      <w:pPr>
        <w:spacing w:line="275" w:lineRule="exact" w:before="0"/>
        <w:ind w:left="0" w:right="0" w:firstLine="0"/>
        <w:jc w:val="left"/>
        <w:rPr>
          <w:i/>
          <w:sz w:val="24"/>
        </w:rPr>
      </w:pPr>
      <w:r>
        <w:rPr>
          <w:i/>
          <w:sz w:val="24"/>
        </w:rPr>
        <w:t>Other</w:t>
      </w:r>
      <w:r>
        <w:rPr>
          <w:i/>
          <w:spacing w:val="-9"/>
          <w:sz w:val="24"/>
        </w:rPr>
        <w:t> </w:t>
      </w:r>
      <w:r>
        <w:rPr>
          <w:i/>
          <w:sz w:val="24"/>
        </w:rPr>
        <w:t>Key</w:t>
      </w:r>
      <w:r>
        <w:rPr>
          <w:i/>
          <w:spacing w:val="-8"/>
          <w:sz w:val="24"/>
        </w:rPr>
        <w:t> </w:t>
      </w:r>
      <w:r>
        <w:rPr>
          <w:i/>
          <w:spacing w:val="-2"/>
          <w:sz w:val="24"/>
        </w:rPr>
        <w:t>Mentors</w:t>
      </w:r>
    </w:p>
    <w:p>
      <w:pPr>
        <w:pStyle w:val="BodyText"/>
        <w:spacing w:line="237" w:lineRule="auto" w:before="5"/>
        <w:ind w:right="3875"/>
      </w:pPr>
      <w:r>
        <w:rPr/>
        <w:t>Fran</w:t>
      </w:r>
      <w:r>
        <w:rPr>
          <w:spacing w:val="-8"/>
        </w:rPr>
        <w:t> </w:t>
      </w:r>
      <w:r>
        <w:rPr/>
        <w:t>Wilshusen,</w:t>
      </w:r>
      <w:r>
        <w:rPr>
          <w:spacing w:val="-8"/>
        </w:rPr>
        <w:t> </w:t>
      </w:r>
      <w:r>
        <w:rPr/>
        <w:t>Director</w:t>
      </w:r>
      <w:r>
        <w:rPr>
          <w:spacing w:val="-8"/>
        </w:rPr>
        <w:t> </w:t>
      </w:r>
      <w:r>
        <w:rPr/>
        <w:t>of</w:t>
      </w:r>
      <w:r>
        <w:rPr>
          <w:spacing w:val="-8"/>
        </w:rPr>
        <w:t> </w:t>
      </w:r>
      <w:r>
        <w:rPr/>
        <w:t>Environmental</w:t>
      </w:r>
      <w:r>
        <w:rPr>
          <w:spacing w:val="-8"/>
        </w:rPr>
        <w:t> </w:t>
      </w:r>
      <w:r>
        <w:rPr/>
        <w:t>Protection Marcia House, Tribal Fish Health Program Manager</w:t>
      </w:r>
    </w:p>
    <w:p>
      <w:pPr>
        <w:pStyle w:val="BodyText"/>
        <w:spacing w:before="1"/>
      </w:pPr>
    </w:p>
    <w:p>
      <w:pPr>
        <w:pStyle w:val="Heading1"/>
      </w:pPr>
      <w:r>
        <w:rPr>
          <w:spacing w:val="-2"/>
        </w:rPr>
        <w:t>Project</w:t>
      </w:r>
      <w:r>
        <w:rPr>
          <w:spacing w:val="-9"/>
        </w:rPr>
        <w:t> </w:t>
      </w:r>
      <w:r>
        <w:rPr>
          <w:spacing w:val="-2"/>
        </w:rPr>
        <w:t>Title</w:t>
      </w:r>
    </w:p>
    <w:p>
      <w:pPr>
        <w:pStyle w:val="BodyText"/>
        <w:spacing w:before="2"/>
      </w:pPr>
      <w:r>
        <w:rPr/>
        <w:t>Climate</w:t>
      </w:r>
      <w:r>
        <w:rPr>
          <w:spacing w:val="-3"/>
        </w:rPr>
        <w:t> </w:t>
      </w:r>
      <w:r>
        <w:rPr/>
        <w:t>Resilience</w:t>
      </w:r>
      <w:r>
        <w:rPr>
          <w:spacing w:val="-2"/>
        </w:rPr>
        <w:t> </w:t>
      </w:r>
      <w:r>
        <w:rPr/>
        <w:t>Planning</w:t>
      </w:r>
      <w:r>
        <w:rPr>
          <w:spacing w:val="-3"/>
        </w:rPr>
        <w:t> </w:t>
      </w:r>
      <w:r>
        <w:rPr/>
        <w:t>for</w:t>
      </w:r>
      <w:r>
        <w:rPr>
          <w:spacing w:val="-1"/>
        </w:rPr>
        <w:t> </w:t>
      </w:r>
      <w:r>
        <w:rPr/>
        <w:t>Tribal</w:t>
      </w:r>
      <w:r>
        <w:rPr>
          <w:spacing w:val="-2"/>
        </w:rPr>
        <w:t> </w:t>
      </w:r>
      <w:r>
        <w:rPr/>
        <w:t>Fish</w:t>
      </w:r>
      <w:r>
        <w:rPr>
          <w:spacing w:val="-1"/>
        </w:rPr>
        <w:t> </w:t>
      </w:r>
      <w:r>
        <w:rPr/>
        <w:t>Hatchery</w:t>
      </w:r>
      <w:r>
        <w:rPr>
          <w:spacing w:val="-1"/>
        </w:rPr>
        <w:t> </w:t>
      </w:r>
      <w:r>
        <w:rPr>
          <w:spacing w:val="-2"/>
        </w:rPr>
        <w:t>Programs</w:t>
      </w:r>
    </w:p>
    <w:p>
      <w:pPr>
        <w:pStyle w:val="BodyText"/>
      </w:pPr>
    </w:p>
    <w:p>
      <w:pPr>
        <w:pStyle w:val="Heading1"/>
        <w:spacing w:line="275" w:lineRule="exact"/>
      </w:pPr>
      <w:r>
        <w:rPr/>
        <w:t>Position</w:t>
      </w:r>
      <w:r>
        <w:rPr>
          <w:spacing w:val="-13"/>
        </w:rPr>
        <w:t> </w:t>
      </w:r>
      <w:r>
        <w:rPr>
          <w:spacing w:val="-2"/>
        </w:rPr>
        <w:t>Description</w:t>
      </w:r>
    </w:p>
    <w:p>
      <w:pPr>
        <w:pStyle w:val="BodyText"/>
        <w:ind w:right="522"/>
      </w:pPr>
      <w:r>
        <w:rPr/>
        <w:t>The Northwest Indian Fisheries Commission (NWIFC) is a support organization for the 20 Native</w:t>
      </w:r>
      <w:r>
        <w:rPr>
          <w:spacing w:val="-4"/>
        </w:rPr>
        <w:t> </w:t>
      </w:r>
      <w:r>
        <w:rPr/>
        <w:t>American</w:t>
      </w:r>
      <w:r>
        <w:rPr>
          <w:spacing w:val="-3"/>
        </w:rPr>
        <w:t> </w:t>
      </w:r>
      <w:r>
        <w:rPr/>
        <w:t>treaty</w:t>
      </w:r>
      <w:r>
        <w:rPr>
          <w:spacing w:val="-3"/>
        </w:rPr>
        <w:t> </w:t>
      </w:r>
      <w:r>
        <w:rPr/>
        <w:t>tribes</w:t>
      </w:r>
      <w:r>
        <w:rPr>
          <w:spacing w:val="-4"/>
        </w:rPr>
        <w:t> </w:t>
      </w:r>
      <w:r>
        <w:rPr/>
        <w:t>in</w:t>
      </w:r>
      <w:r>
        <w:rPr>
          <w:spacing w:val="-3"/>
        </w:rPr>
        <w:t> </w:t>
      </w:r>
      <w:r>
        <w:rPr/>
        <w:t>western</w:t>
      </w:r>
      <w:r>
        <w:rPr>
          <w:spacing w:val="-3"/>
        </w:rPr>
        <w:t> </w:t>
      </w:r>
      <w:r>
        <w:rPr/>
        <w:t>Washington.</w:t>
      </w:r>
      <w:r>
        <w:rPr>
          <w:spacing w:val="-3"/>
        </w:rPr>
        <w:t> </w:t>
      </w:r>
      <w:r>
        <w:rPr/>
        <w:t>It</w:t>
      </w:r>
      <w:r>
        <w:rPr>
          <w:spacing w:val="-3"/>
        </w:rPr>
        <w:t> </w:t>
      </w:r>
      <w:r>
        <w:rPr/>
        <w:t>acts</w:t>
      </w:r>
      <w:r>
        <w:rPr>
          <w:spacing w:val="-3"/>
        </w:rPr>
        <w:t> </w:t>
      </w:r>
      <w:r>
        <w:rPr/>
        <w:t>as</w:t>
      </w:r>
      <w:r>
        <w:rPr>
          <w:spacing w:val="-3"/>
        </w:rPr>
        <w:t> </w:t>
      </w:r>
      <w:r>
        <w:rPr/>
        <w:t>a</w:t>
      </w:r>
      <w:r>
        <w:rPr>
          <w:spacing w:val="-4"/>
        </w:rPr>
        <w:t> </w:t>
      </w:r>
      <w:r>
        <w:rPr/>
        <w:t>central</w:t>
      </w:r>
      <w:r>
        <w:rPr>
          <w:spacing w:val="-3"/>
        </w:rPr>
        <w:t> </w:t>
      </w:r>
      <w:r>
        <w:rPr/>
        <w:t>coordinating</w:t>
      </w:r>
      <w:r>
        <w:rPr>
          <w:spacing w:val="-3"/>
        </w:rPr>
        <w:t> </w:t>
      </w:r>
      <w:r>
        <w:rPr/>
        <w:t>body</w:t>
      </w:r>
      <w:r>
        <w:rPr>
          <w:spacing w:val="-3"/>
        </w:rPr>
        <w:t> </w:t>
      </w:r>
      <w:r>
        <w:rPr/>
        <w:t>and clearinghouse</w:t>
      </w:r>
      <w:r>
        <w:rPr>
          <w:spacing w:val="-1"/>
        </w:rPr>
        <w:t> </w:t>
      </w:r>
      <w:r>
        <w:rPr/>
        <w:t>for scientific, technical, policy, and management issues. The</w:t>
      </w:r>
      <w:r>
        <w:rPr>
          <w:spacing w:val="-1"/>
        </w:rPr>
        <w:t> </w:t>
      </w:r>
      <w:r>
        <w:rPr/>
        <w:t>NWIFC also serves as a unified voice on matters of mutual concern to the treaty tribes. In the proposed project, the Hershman Fellow will work with NWIFC staff, tribal staff, and non-tribal partners to evaluate the effects of climate change on tribal fish hatcheries and to identify potential science-based solutions and adaptation strategies. In addition to the climate change vulnerability assessment and preliminary adaptation plan for long-term tribal hatchery resilience, the fellow will also support climate policy analysis and planning for tribes and at the state and federal levels.</w:t>
      </w:r>
    </w:p>
    <w:p>
      <w:pPr>
        <w:pStyle w:val="BodyText"/>
        <w:spacing w:before="275"/>
        <w:ind w:right="522"/>
      </w:pPr>
      <w:r>
        <w:rPr/>
        <w:t>Traditions of fishing are essential to tribal culture and the treaty rights of the NWIFC member tribes.</w:t>
      </w:r>
      <w:r>
        <w:rPr>
          <w:spacing w:val="-3"/>
        </w:rPr>
        <w:t> </w:t>
      </w:r>
      <w:r>
        <w:rPr/>
        <w:t>Over</w:t>
      </w:r>
      <w:r>
        <w:rPr>
          <w:spacing w:val="-3"/>
        </w:rPr>
        <w:t> </w:t>
      </w:r>
      <w:r>
        <w:rPr/>
        <w:t>the</w:t>
      </w:r>
      <w:r>
        <w:rPr>
          <w:spacing w:val="-4"/>
        </w:rPr>
        <w:t> </w:t>
      </w:r>
      <w:r>
        <w:rPr/>
        <w:t>last</w:t>
      </w:r>
      <w:r>
        <w:rPr>
          <w:spacing w:val="-3"/>
        </w:rPr>
        <w:t> </w:t>
      </w:r>
      <w:r>
        <w:rPr/>
        <w:t>century,</w:t>
      </w:r>
      <w:r>
        <w:rPr>
          <w:spacing w:val="-4"/>
        </w:rPr>
        <w:t> </w:t>
      </w:r>
      <w:r>
        <w:rPr/>
        <w:t>Pacific</w:t>
      </w:r>
      <w:r>
        <w:rPr>
          <w:spacing w:val="-4"/>
        </w:rPr>
        <w:t> </w:t>
      </w:r>
      <w:r>
        <w:rPr/>
        <w:t>salmon</w:t>
      </w:r>
      <w:r>
        <w:rPr>
          <w:spacing w:val="-3"/>
        </w:rPr>
        <w:t> </w:t>
      </w:r>
      <w:r>
        <w:rPr/>
        <w:t>and</w:t>
      </w:r>
      <w:r>
        <w:rPr>
          <w:spacing w:val="-3"/>
        </w:rPr>
        <w:t> </w:t>
      </w:r>
      <w:r>
        <w:rPr/>
        <w:t>trout</w:t>
      </w:r>
      <w:r>
        <w:rPr>
          <w:spacing w:val="-3"/>
        </w:rPr>
        <w:t> </w:t>
      </w:r>
      <w:r>
        <w:rPr/>
        <w:t>populations</w:t>
      </w:r>
      <w:r>
        <w:rPr>
          <w:spacing w:val="-3"/>
        </w:rPr>
        <w:t> </w:t>
      </w:r>
      <w:r>
        <w:rPr/>
        <w:t>have</w:t>
      </w:r>
      <w:r>
        <w:rPr>
          <w:spacing w:val="-4"/>
        </w:rPr>
        <w:t> </w:t>
      </w:r>
      <w:r>
        <w:rPr/>
        <w:t>declined</w:t>
      </w:r>
      <w:r>
        <w:rPr>
          <w:spacing w:val="-3"/>
        </w:rPr>
        <w:t> </w:t>
      </w:r>
      <w:r>
        <w:rPr/>
        <w:t>from</w:t>
      </w:r>
      <w:r>
        <w:rPr>
          <w:spacing w:val="-3"/>
        </w:rPr>
        <w:t> </w:t>
      </w:r>
      <w:r>
        <w:rPr/>
        <w:t>historical levels throughout western Washington. Although direct counts are</w:t>
      </w:r>
      <w:r>
        <w:rPr>
          <w:spacing w:val="-1"/>
        </w:rPr>
        <w:t> </w:t>
      </w:r>
      <w:r>
        <w:rPr/>
        <w:t>not available, it is estimated that native salmonid runs are less than 10% of the runs in the late 1800s.</w:t>
      </w:r>
      <w:r>
        <w:rPr>
          <w:vertAlign w:val="superscript"/>
        </w:rPr>
        <w:t>1</w:t>
      </w:r>
      <w:r>
        <w:rPr>
          <w:vertAlign w:val="baseline"/>
        </w:rPr>
        <w:t> Since 1999, there have been three species of salmon and steelhead in western Washington listed as threatened or endangered under the Endangered Species Act (ESA). Tribal fish hatcheries play a role in the exercise of tribal treaty rights by mitigating the loss of natural fish production due to human-caused disturbances, such as habitat loss and climate change. In Puget Sound, hatcheries contribute 70 to 80% of the coastal salmon and steelhead catch.</w:t>
      </w:r>
      <w:r>
        <w:rPr>
          <w:vertAlign w:val="superscript"/>
        </w:rPr>
        <w:t>2</w:t>
      </w:r>
    </w:p>
    <w:p>
      <w:pPr>
        <w:pStyle w:val="BodyText"/>
      </w:pPr>
    </w:p>
    <w:p>
      <w:pPr>
        <w:pStyle w:val="BodyText"/>
        <w:spacing w:before="1"/>
        <w:ind w:right="362"/>
      </w:pPr>
      <w:r>
        <w:rPr/>
        <w:t>Tribal hatchery programs generally provide either harvest or conservation benefits, and some provide both. By maintaining the abundance of a local fish population, hatchery conservation programs offer a safety net for the genetic identity and diversity of the natural population threatened with demographic</w:t>
      </w:r>
      <w:r>
        <w:rPr>
          <w:spacing w:val="-1"/>
        </w:rPr>
        <w:t> </w:t>
      </w:r>
      <w:r>
        <w:rPr/>
        <w:t>extinction. However, tribal fish hatchery operations and output are subject to the negative effects of climate change that are already occurring and will likely accelerate</w:t>
      </w:r>
      <w:r>
        <w:rPr>
          <w:spacing w:val="-4"/>
        </w:rPr>
        <w:t> </w:t>
      </w:r>
      <w:r>
        <w:rPr/>
        <w:t>in</w:t>
      </w:r>
      <w:r>
        <w:rPr>
          <w:spacing w:val="-3"/>
        </w:rPr>
        <w:t> </w:t>
      </w:r>
      <w:r>
        <w:rPr/>
        <w:t>the</w:t>
      </w:r>
      <w:r>
        <w:rPr>
          <w:spacing w:val="-4"/>
        </w:rPr>
        <w:t> </w:t>
      </w:r>
      <w:r>
        <w:rPr/>
        <w:t>future:</w:t>
      </w:r>
      <w:r>
        <w:rPr>
          <w:spacing w:val="-3"/>
        </w:rPr>
        <w:t> </w:t>
      </w:r>
      <w:r>
        <w:rPr/>
        <w:t>warmer</w:t>
      </w:r>
      <w:r>
        <w:rPr>
          <w:spacing w:val="-3"/>
        </w:rPr>
        <w:t> </w:t>
      </w:r>
      <w:r>
        <w:rPr/>
        <w:t>water,</w:t>
      </w:r>
      <w:r>
        <w:rPr>
          <w:spacing w:val="-3"/>
        </w:rPr>
        <w:t> </w:t>
      </w:r>
      <w:r>
        <w:rPr/>
        <w:t>subsequent</w:t>
      </w:r>
      <w:r>
        <w:rPr>
          <w:spacing w:val="-3"/>
        </w:rPr>
        <w:t> </w:t>
      </w:r>
      <w:r>
        <w:rPr/>
        <w:t>increases</w:t>
      </w:r>
      <w:r>
        <w:rPr>
          <w:spacing w:val="-3"/>
        </w:rPr>
        <w:t> </w:t>
      </w:r>
      <w:r>
        <w:rPr/>
        <w:t>in</w:t>
      </w:r>
      <w:r>
        <w:rPr>
          <w:spacing w:val="-3"/>
        </w:rPr>
        <w:t> </w:t>
      </w:r>
      <w:r>
        <w:rPr/>
        <w:t>fish</w:t>
      </w:r>
      <w:r>
        <w:rPr>
          <w:spacing w:val="-3"/>
        </w:rPr>
        <w:t> </w:t>
      </w:r>
      <w:r>
        <w:rPr/>
        <w:t>disease,</w:t>
      </w:r>
      <w:r>
        <w:rPr>
          <w:spacing w:val="-3"/>
        </w:rPr>
        <w:t> </w:t>
      </w:r>
      <w:r>
        <w:rPr/>
        <w:t>lower</w:t>
      </w:r>
      <w:r>
        <w:rPr>
          <w:spacing w:val="-3"/>
        </w:rPr>
        <w:t> </w:t>
      </w:r>
      <w:r>
        <w:rPr/>
        <w:t>summer</w:t>
      </w:r>
      <w:r>
        <w:rPr>
          <w:spacing w:val="-3"/>
        </w:rPr>
        <w:t> </w:t>
      </w:r>
      <w:r>
        <w:rPr/>
        <w:t>water</w:t>
      </w:r>
    </w:p>
    <w:p>
      <w:pPr>
        <w:pStyle w:val="BodyText"/>
        <w:spacing w:after="0"/>
        <w:sectPr>
          <w:type w:val="continuous"/>
          <w:pgSz w:w="12240" w:h="15840"/>
          <w:pgMar w:top="1540" w:bottom="280" w:left="1440" w:right="1080"/>
        </w:sectPr>
      </w:pPr>
    </w:p>
    <w:p>
      <w:pPr>
        <w:pStyle w:val="BodyText"/>
        <w:spacing w:before="76"/>
        <w:ind w:right="362"/>
      </w:pPr>
      <w:r>
        <w:rPr/>
        <w:t>availability, changes to hydrograph timing and patterns, and flooding and erosion from more intense winter storms and rising sea levels. Understanding of the challenges facing tribal fish hatcheries</w:t>
      </w:r>
      <w:r>
        <w:rPr>
          <w:spacing w:val="-4"/>
        </w:rPr>
        <w:t> </w:t>
      </w:r>
      <w:r>
        <w:rPr/>
        <w:t>will</w:t>
      </w:r>
      <w:r>
        <w:rPr>
          <w:spacing w:val="-4"/>
        </w:rPr>
        <w:t> </w:t>
      </w:r>
      <w:r>
        <w:rPr/>
        <w:t>inform</w:t>
      </w:r>
      <w:r>
        <w:rPr>
          <w:spacing w:val="-4"/>
        </w:rPr>
        <w:t> </w:t>
      </w:r>
      <w:r>
        <w:rPr/>
        <w:t>decisions</w:t>
      </w:r>
      <w:r>
        <w:rPr>
          <w:spacing w:val="-4"/>
        </w:rPr>
        <w:t> </w:t>
      </w:r>
      <w:r>
        <w:rPr/>
        <w:t>around</w:t>
      </w:r>
      <w:r>
        <w:rPr>
          <w:spacing w:val="-4"/>
        </w:rPr>
        <w:t> </w:t>
      </w:r>
      <w:r>
        <w:rPr/>
        <w:t>investments</w:t>
      </w:r>
      <w:r>
        <w:rPr>
          <w:spacing w:val="-4"/>
        </w:rPr>
        <w:t> </w:t>
      </w:r>
      <w:r>
        <w:rPr/>
        <w:t>to</w:t>
      </w:r>
      <w:r>
        <w:rPr>
          <w:spacing w:val="-4"/>
        </w:rPr>
        <w:t> </w:t>
      </w:r>
      <w:r>
        <w:rPr/>
        <w:t>make</w:t>
      </w:r>
      <w:r>
        <w:rPr>
          <w:spacing w:val="-4"/>
        </w:rPr>
        <w:t> </w:t>
      </w:r>
      <w:r>
        <w:rPr/>
        <w:t>hatcheries</w:t>
      </w:r>
      <w:r>
        <w:rPr>
          <w:spacing w:val="-4"/>
        </w:rPr>
        <w:t> </w:t>
      </w:r>
      <w:r>
        <w:rPr/>
        <w:t>more</w:t>
      </w:r>
      <w:r>
        <w:rPr>
          <w:spacing w:val="-4"/>
        </w:rPr>
        <w:t> </w:t>
      </w:r>
      <w:r>
        <w:rPr/>
        <w:t>resilient</w:t>
      </w:r>
      <w:r>
        <w:rPr>
          <w:spacing w:val="-4"/>
        </w:rPr>
        <w:t> </w:t>
      </w:r>
      <w:r>
        <w:rPr/>
        <w:t>to</w:t>
      </w:r>
      <w:r>
        <w:rPr>
          <w:spacing w:val="-4"/>
        </w:rPr>
        <w:t> </w:t>
      </w:r>
      <w:r>
        <w:rPr/>
        <w:t>climate impacts, thus helping to ensure that treaty-protected fish runs persist for generations to come.</w:t>
      </w:r>
    </w:p>
    <w:p>
      <w:pPr>
        <w:pStyle w:val="Heading1"/>
        <w:spacing w:before="274"/>
      </w:pPr>
      <w:r>
        <w:rPr/>
        <w:t>Major</w:t>
      </w:r>
      <w:r>
        <w:rPr>
          <w:spacing w:val="-15"/>
        </w:rPr>
        <w:t> </w:t>
      </w:r>
      <w:r>
        <w:rPr/>
        <w:t>Project</w:t>
      </w:r>
      <w:r>
        <w:rPr>
          <w:spacing w:val="-15"/>
        </w:rPr>
        <w:t> </w:t>
      </w:r>
      <w:r>
        <w:rPr/>
        <w:t>Components</w:t>
      </w:r>
      <w:r>
        <w:rPr>
          <w:spacing w:val="-15"/>
        </w:rPr>
        <w:t> </w:t>
      </w:r>
      <w:r>
        <w:rPr/>
        <w:t>and</w:t>
      </w:r>
      <w:r>
        <w:rPr>
          <w:spacing w:val="-13"/>
        </w:rPr>
        <w:t> </w:t>
      </w:r>
      <w:r>
        <w:rPr>
          <w:spacing w:val="-2"/>
        </w:rPr>
        <w:t>Tasks</w:t>
      </w:r>
    </w:p>
    <w:p>
      <w:pPr>
        <w:pStyle w:val="BodyText"/>
        <w:spacing w:before="22"/>
        <w:ind w:right="522"/>
      </w:pPr>
      <w:r>
        <w:rPr/>
        <w:t>The Hershman</w:t>
      </w:r>
      <w:r>
        <w:rPr>
          <w:spacing w:val="-3"/>
        </w:rPr>
        <w:t> </w:t>
      </w:r>
      <w:r>
        <w:rPr/>
        <w:t>Fellow will have opportunities to learn and contribute through the activities described</w:t>
      </w:r>
      <w:r>
        <w:rPr>
          <w:spacing w:val="-3"/>
        </w:rPr>
        <w:t> </w:t>
      </w:r>
      <w:r>
        <w:rPr/>
        <w:t>below.</w:t>
      </w:r>
      <w:r>
        <w:rPr>
          <w:spacing w:val="-3"/>
        </w:rPr>
        <w:t> </w:t>
      </w:r>
      <w:r>
        <w:rPr/>
        <w:t>In</w:t>
      </w:r>
      <w:r>
        <w:rPr>
          <w:spacing w:val="-3"/>
        </w:rPr>
        <w:t> </w:t>
      </w:r>
      <w:r>
        <w:rPr/>
        <w:t>addition,</w:t>
      </w:r>
      <w:r>
        <w:rPr>
          <w:spacing w:val="-3"/>
        </w:rPr>
        <w:t> </w:t>
      </w:r>
      <w:r>
        <w:rPr/>
        <w:t>the</w:t>
      </w:r>
      <w:r>
        <w:rPr>
          <w:spacing w:val="-4"/>
        </w:rPr>
        <w:t> </w:t>
      </w:r>
      <w:r>
        <w:rPr/>
        <w:t>fellow</w:t>
      </w:r>
      <w:r>
        <w:rPr>
          <w:spacing w:val="-3"/>
        </w:rPr>
        <w:t> </w:t>
      </w:r>
      <w:r>
        <w:rPr/>
        <w:t>will</w:t>
      </w:r>
      <w:r>
        <w:rPr>
          <w:spacing w:val="-3"/>
        </w:rPr>
        <w:t> </w:t>
      </w:r>
      <w:r>
        <w:rPr/>
        <w:t>participate</w:t>
      </w:r>
      <w:r>
        <w:rPr>
          <w:spacing w:val="-4"/>
        </w:rPr>
        <w:t> </w:t>
      </w:r>
      <w:r>
        <w:rPr/>
        <w:t>in</w:t>
      </w:r>
      <w:r>
        <w:rPr>
          <w:spacing w:val="-3"/>
        </w:rPr>
        <w:t> </w:t>
      </w:r>
      <w:r>
        <w:rPr/>
        <w:t>shaping</w:t>
      </w:r>
      <w:r>
        <w:rPr>
          <w:spacing w:val="-3"/>
        </w:rPr>
        <w:t> </w:t>
      </w:r>
      <w:r>
        <w:rPr/>
        <w:t>these</w:t>
      </w:r>
      <w:r>
        <w:rPr>
          <w:spacing w:val="-4"/>
        </w:rPr>
        <w:t> </w:t>
      </w:r>
      <w:r>
        <w:rPr/>
        <w:t>activities</w:t>
      </w:r>
      <w:r>
        <w:rPr>
          <w:spacing w:val="-3"/>
        </w:rPr>
        <w:t> </w:t>
      </w:r>
      <w:r>
        <w:rPr/>
        <w:t>based</w:t>
      </w:r>
      <w:r>
        <w:rPr>
          <w:spacing w:val="-3"/>
        </w:rPr>
        <w:t> </w:t>
      </w:r>
      <w:r>
        <w:rPr/>
        <w:t>on</w:t>
      </w:r>
      <w:r>
        <w:rPr>
          <w:spacing w:val="-3"/>
        </w:rPr>
        <w:t> </w:t>
      </w:r>
      <w:r>
        <w:rPr/>
        <w:t>the fellow’s expertise, experience, and learning goals. Components of the project include:</w:t>
      </w:r>
    </w:p>
    <w:p>
      <w:pPr>
        <w:pStyle w:val="ListParagraph"/>
        <w:numPr>
          <w:ilvl w:val="0"/>
          <w:numId w:val="1"/>
        </w:numPr>
        <w:tabs>
          <w:tab w:pos="720" w:val="left" w:leader="none"/>
        </w:tabs>
        <w:spacing w:line="240" w:lineRule="auto" w:before="0" w:after="0"/>
        <w:ind w:left="720" w:right="380" w:hanging="360"/>
        <w:jc w:val="left"/>
        <w:rPr>
          <w:sz w:val="24"/>
        </w:rPr>
      </w:pPr>
      <w:r>
        <w:rPr>
          <w:sz w:val="24"/>
        </w:rPr>
        <w:t>Supporting NWIFC staff in convening and participating in a series of meetings throughout</w:t>
      </w:r>
      <w:r>
        <w:rPr>
          <w:spacing w:val="-5"/>
          <w:sz w:val="24"/>
        </w:rPr>
        <w:t> </w:t>
      </w:r>
      <w:r>
        <w:rPr>
          <w:sz w:val="24"/>
        </w:rPr>
        <w:t>western</w:t>
      </w:r>
      <w:r>
        <w:rPr>
          <w:spacing w:val="-4"/>
          <w:sz w:val="24"/>
        </w:rPr>
        <w:t> </w:t>
      </w:r>
      <w:r>
        <w:rPr>
          <w:sz w:val="24"/>
        </w:rPr>
        <w:t>Washington</w:t>
      </w:r>
      <w:r>
        <w:rPr>
          <w:spacing w:val="-5"/>
          <w:sz w:val="24"/>
        </w:rPr>
        <w:t> </w:t>
      </w:r>
      <w:r>
        <w:rPr>
          <w:sz w:val="24"/>
        </w:rPr>
        <w:t>to</w:t>
      </w:r>
      <w:r>
        <w:rPr>
          <w:spacing w:val="-4"/>
          <w:sz w:val="24"/>
        </w:rPr>
        <w:t> </w:t>
      </w:r>
      <w:r>
        <w:rPr>
          <w:sz w:val="24"/>
        </w:rPr>
        <w:t>document</w:t>
      </w:r>
      <w:r>
        <w:rPr>
          <w:spacing w:val="-4"/>
          <w:sz w:val="24"/>
        </w:rPr>
        <w:t> </w:t>
      </w:r>
      <w:r>
        <w:rPr>
          <w:sz w:val="24"/>
        </w:rPr>
        <w:t>concerns,</w:t>
      </w:r>
      <w:r>
        <w:rPr>
          <w:spacing w:val="-4"/>
          <w:sz w:val="24"/>
        </w:rPr>
        <w:t> </w:t>
      </w:r>
      <w:r>
        <w:rPr>
          <w:sz w:val="24"/>
        </w:rPr>
        <w:t>needs,</w:t>
      </w:r>
      <w:r>
        <w:rPr>
          <w:spacing w:val="-4"/>
          <w:sz w:val="24"/>
        </w:rPr>
        <w:t> </w:t>
      </w:r>
      <w:r>
        <w:rPr>
          <w:sz w:val="24"/>
        </w:rPr>
        <w:t>observations,</w:t>
      </w:r>
      <w:r>
        <w:rPr>
          <w:spacing w:val="-4"/>
          <w:sz w:val="24"/>
        </w:rPr>
        <w:t> </w:t>
      </w:r>
      <w:r>
        <w:rPr>
          <w:sz w:val="24"/>
        </w:rPr>
        <w:t>and</w:t>
      </w:r>
      <w:r>
        <w:rPr>
          <w:spacing w:val="-4"/>
          <w:sz w:val="24"/>
        </w:rPr>
        <w:t> </w:t>
      </w:r>
      <w:r>
        <w:rPr>
          <w:sz w:val="24"/>
        </w:rPr>
        <w:t>goals</w:t>
      </w:r>
      <w:r>
        <w:rPr>
          <w:spacing w:val="-5"/>
          <w:sz w:val="24"/>
        </w:rPr>
        <w:t> </w:t>
      </w:r>
      <w:r>
        <w:rPr>
          <w:sz w:val="24"/>
        </w:rPr>
        <w:t>for adaptation with tribal hatchery managers and natural resources staff.</w:t>
      </w:r>
    </w:p>
    <w:p>
      <w:pPr>
        <w:pStyle w:val="ListParagraph"/>
        <w:numPr>
          <w:ilvl w:val="0"/>
          <w:numId w:val="1"/>
        </w:numPr>
        <w:tabs>
          <w:tab w:pos="719" w:val="left" w:leader="none"/>
        </w:tabs>
        <w:spacing w:line="293" w:lineRule="exact" w:before="0" w:after="0"/>
        <w:ind w:left="719" w:right="0" w:hanging="359"/>
        <w:jc w:val="left"/>
        <w:rPr>
          <w:sz w:val="24"/>
        </w:rPr>
      </w:pPr>
      <w:r>
        <w:rPr>
          <w:sz w:val="24"/>
        </w:rPr>
        <w:t>Compiling</w:t>
      </w:r>
      <w:r>
        <w:rPr>
          <w:spacing w:val="-4"/>
          <w:sz w:val="24"/>
        </w:rPr>
        <w:t> </w:t>
      </w:r>
      <w:r>
        <w:rPr>
          <w:sz w:val="24"/>
        </w:rPr>
        <w:t>and</w:t>
      </w:r>
      <w:r>
        <w:rPr>
          <w:spacing w:val="-1"/>
          <w:sz w:val="24"/>
        </w:rPr>
        <w:t> </w:t>
      </w:r>
      <w:r>
        <w:rPr>
          <w:sz w:val="24"/>
        </w:rPr>
        <w:t>describing</w:t>
      </w:r>
      <w:r>
        <w:rPr>
          <w:spacing w:val="-2"/>
          <w:sz w:val="24"/>
        </w:rPr>
        <w:t> </w:t>
      </w:r>
      <w:r>
        <w:rPr>
          <w:sz w:val="24"/>
        </w:rPr>
        <w:t>climate</w:t>
      </w:r>
      <w:r>
        <w:rPr>
          <w:spacing w:val="-2"/>
          <w:sz w:val="24"/>
        </w:rPr>
        <w:t> </w:t>
      </w:r>
      <w:r>
        <w:rPr>
          <w:sz w:val="24"/>
        </w:rPr>
        <w:t>adaptation</w:t>
      </w:r>
      <w:r>
        <w:rPr>
          <w:spacing w:val="-1"/>
          <w:sz w:val="24"/>
        </w:rPr>
        <w:t> </w:t>
      </w:r>
      <w:r>
        <w:rPr>
          <w:sz w:val="24"/>
        </w:rPr>
        <w:t>efforts</w:t>
      </w:r>
      <w:r>
        <w:rPr>
          <w:spacing w:val="-2"/>
          <w:sz w:val="24"/>
        </w:rPr>
        <w:t> </w:t>
      </w:r>
      <w:r>
        <w:rPr>
          <w:sz w:val="24"/>
        </w:rPr>
        <w:t>underway</w:t>
      </w:r>
      <w:r>
        <w:rPr>
          <w:spacing w:val="-2"/>
          <w:sz w:val="24"/>
        </w:rPr>
        <w:t> </w:t>
      </w:r>
      <w:r>
        <w:rPr>
          <w:sz w:val="24"/>
        </w:rPr>
        <w:t>at</w:t>
      </w:r>
      <w:r>
        <w:rPr>
          <w:spacing w:val="-2"/>
          <w:sz w:val="24"/>
        </w:rPr>
        <w:t> </w:t>
      </w:r>
      <w:r>
        <w:rPr>
          <w:sz w:val="24"/>
        </w:rPr>
        <w:t>tribal</w:t>
      </w:r>
      <w:r>
        <w:rPr>
          <w:spacing w:val="-1"/>
          <w:sz w:val="24"/>
        </w:rPr>
        <w:t> </w:t>
      </w:r>
      <w:r>
        <w:rPr>
          <w:sz w:val="24"/>
        </w:rPr>
        <w:t>fish</w:t>
      </w:r>
      <w:r>
        <w:rPr>
          <w:spacing w:val="-1"/>
          <w:sz w:val="24"/>
        </w:rPr>
        <w:t> </w:t>
      </w:r>
      <w:r>
        <w:rPr>
          <w:spacing w:val="-2"/>
          <w:sz w:val="24"/>
        </w:rPr>
        <w:t>hatcheries.</w:t>
      </w:r>
    </w:p>
    <w:p>
      <w:pPr>
        <w:pStyle w:val="ListParagraph"/>
        <w:numPr>
          <w:ilvl w:val="0"/>
          <w:numId w:val="1"/>
        </w:numPr>
        <w:tabs>
          <w:tab w:pos="720" w:val="left" w:leader="none"/>
        </w:tabs>
        <w:spacing w:line="237" w:lineRule="auto" w:before="5" w:after="0"/>
        <w:ind w:left="720" w:right="359" w:hanging="360"/>
        <w:jc w:val="left"/>
        <w:rPr>
          <w:sz w:val="24"/>
        </w:rPr>
      </w:pPr>
      <w:r>
        <w:rPr>
          <w:sz w:val="24"/>
        </w:rPr>
        <w:t>Supporting</w:t>
      </w:r>
      <w:r>
        <w:rPr>
          <w:spacing w:val="-4"/>
          <w:sz w:val="24"/>
        </w:rPr>
        <w:t> </w:t>
      </w:r>
      <w:r>
        <w:rPr>
          <w:sz w:val="24"/>
        </w:rPr>
        <w:t>NWIFC</w:t>
      </w:r>
      <w:r>
        <w:rPr>
          <w:spacing w:val="-4"/>
          <w:sz w:val="24"/>
        </w:rPr>
        <w:t> </w:t>
      </w:r>
      <w:r>
        <w:rPr>
          <w:sz w:val="24"/>
        </w:rPr>
        <w:t>staff</w:t>
      </w:r>
      <w:r>
        <w:rPr>
          <w:spacing w:val="-4"/>
          <w:sz w:val="24"/>
        </w:rPr>
        <w:t> </w:t>
      </w:r>
      <w:r>
        <w:rPr>
          <w:sz w:val="24"/>
        </w:rPr>
        <w:t>in</w:t>
      </w:r>
      <w:r>
        <w:rPr>
          <w:spacing w:val="-5"/>
          <w:sz w:val="24"/>
        </w:rPr>
        <w:t> </w:t>
      </w:r>
      <w:r>
        <w:rPr>
          <w:sz w:val="24"/>
        </w:rPr>
        <w:t>identifying</w:t>
      </w:r>
      <w:r>
        <w:rPr>
          <w:spacing w:val="-5"/>
          <w:sz w:val="24"/>
        </w:rPr>
        <w:t> </w:t>
      </w:r>
      <w:r>
        <w:rPr>
          <w:sz w:val="24"/>
        </w:rPr>
        <w:t>environmental</w:t>
      </w:r>
      <w:r>
        <w:rPr>
          <w:spacing w:val="-4"/>
          <w:sz w:val="24"/>
        </w:rPr>
        <w:t> </w:t>
      </w:r>
      <w:r>
        <w:rPr>
          <w:sz w:val="24"/>
        </w:rPr>
        <w:t>and</w:t>
      </w:r>
      <w:r>
        <w:rPr>
          <w:spacing w:val="-4"/>
          <w:sz w:val="24"/>
        </w:rPr>
        <w:t> </w:t>
      </w:r>
      <w:r>
        <w:rPr>
          <w:sz w:val="24"/>
        </w:rPr>
        <w:t>biological</w:t>
      </w:r>
      <w:r>
        <w:rPr>
          <w:spacing w:val="-4"/>
          <w:sz w:val="24"/>
        </w:rPr>
        <w:t> </w:t>
      </w:r>
      <w:r>
        <w:rPr>
          <w:sz w:val="24"/>
        </w:rPr>
        <w:t>sources</w:t>
      </w:r>
      <w:r>
        <w:rPr>
          <w:spacing w:val="-4"/>
          <w:sz w:val="24"/>
        </w:rPr>
        <w:t> </w:t>
      </w:r>
      <w:r>
        <w:rPr>
          <w:sz w:val="24"/>
        </w:rPr>
        <w:t>of</w:t>
      </w:r>
      <w:r>
        <w:rPr>
          <w:spacing w:val="-4"/>
          <w:sz w:val="24"/>
        </w:rPr>
        <w:t> </w:t>
      </w:r>
      <w:r>
        <w:rPr>
          <w:sz w:val="24"/>
        </w:rPr>
        <w:t>resilience in each watershed of the NWIFC member tribes.</w:t>
      </w:r>
    </w:p>
    <w:p>
      <w:pPr>
        <w:pStyle w:val="ListParagraph"/>
        <w:numPr>
          <w:ilvl w:val="0"/>
          <w:numId w:val="1"/>
        </w:numPr>
        <w:tabs>
          <w:tab w:pos="720" w:val="left" w:leader="none"/>
        </w:tabs>
        <w:spacing w:line="237" w:lineRule="auto" w:before="2" w:after="0"/>
        <w:ind w:left="720" w:right="413" w:hanging="360"/>
        <w:jc w:val="left"/>
        <w:rPr>
          <w:sz w:val="24"/>
        </w:rPr>
      </w:pPr>
      <w:r>
        <w:rPr>
          <w:sz w:val="24"/>
        </w:rPr>
        <w:t>Supporting</w:t>
      </w:r>
      <w:r>
        <w:rPr>
          <w:spacing w:val="-4"/>
          <w:sz w:val="24"/>
        </w:rPr>
        <w:t> </w:t>
      </w:r>
      <w:r>
        <w:rPr>
          <w:sz w:val="24"/>
        </w:rPr>
        <w:t>NWIFC,</w:t>
      </w:r>
      <w:r>
        <w:rPr>
          <w:spacing w:val="-4"/>
          <w:sz w:val="24"/>
        </w:rPr>
        <w:t> </w:t>
      </w:r>
      <w:r>
        <w:rPr>
          <w:sz w:val="24"/>
        </w:rPr>
        <w:t>treaty</w:t>
      </w:r>
      <w:r>
        <w:rPr>
          <w:spacing w:val="-4"/>
          <w:sz w:val="24"/>
        </w:rPr>
        <w:t> </w:t>
      </w:r>
      <w:r>
        <w:rPr>
          <w:sz w:val="24"/>
        </w:rPr>
        <w:t>tribes,</w:t>
      </w:r>
      <w:r>
        <w:rPr>
          <w:spacing w:val="-4"/>
          <w:sz w:val="24"/>
        </w:rPr>
        <w:t> </w:t>
      </w:r>
      <w:r>
        <w:rPr>
          <w:sz w:val="24"/>
        </w:rPr>
        <w:t>and</w:t>
      </w:r>
      <w:r>
        <w:rPr>
          <w:spacing w:val="-4"/>
          <w:sz w:val="24"/>
        </w:rPr>
        <w:t> </w:t>
      </w:r>
      <w:r>
        <w:rPr>
          <w:sz w:val="24"/>
        </w:rPr>
        <w:t>non-tribal</w:t>
      </w:r>
      <w:r>
        <w:rPr>
          <w:spacing w:val="-4"/>
          <w:sz w:val="24"/>
        </w:rPr>
        <w:t> </w:t>
      </w:r>
      <w:r>
        <w:rPr>
          <w:sz w:val="24"/>
        </w:rPr>
        <w:t>partners</w:t>
      </w:r>
      <w:r>
        <w:rPr>
          <w:spacing w:val="-5"/>
          <w:sz w:val="24"/>
        </w:rPr>
        <w:t> </w:t>
      </w:r>
      <w:r>
        <w:rPr>
          <w:sz w:val="24"/>
        </w:rPr>
        <w:t>in</w:t>
      </w:r>
      <w:r>
        <w:rPr>
          <w:spacing w:val="-4"/>
          <w:sz w:val="24"/>
        </w:rPr>
        <w:t> </w:t>
      </w:r>
      <w:r>
        <w:rPr>
          <w:sz w:val="24"/>
        </w:rPr>
        <w:t>identifying</w:t>
      </w:r>
      <w:r>
        <w:rPr>
          <w:spacing w:val="-5"/>
          <w:sz w:val="24"/>
        </w:rPr>
        <w:t> </w:t>
      </w:r>
      <w:r>
        <w:rPr>
          <w:sz w:val="24"/>
        </w:rPr>
        <w:t>infrastructure</w:t>
      </w:r>
      <w:r>
        <w:rPr>
          <w:spacing w:val="-5"/>
          <w:sz w:val="24"/>
        </w:rPr>
        <w:t> </w:t>
      </w:r>
      <w:r>
        <w:rPr>
          <w:sz w:val="24"/>
        </w:rPr>
        <w:t>and operational improvements that would promote resilience in each facility.</w:t>
      </w:r>
    </w:p>
    <w:p>
      <w:pPr>
        <w:pStyle w:val="ListParagraph"/>
        <w:numPr>
          <w:ilvl w:val="0"/>
          <w:numId w:val="1"/>
        </w:numPr>
        <w:tabs>
          <w:tab w:pos="720" w:val="left" w:leader="none"/>
        </w:tabs>
        <w:spacing w:line="237" w:lineRule="auto" w:before="7" w:after="0"/>
        <w:ind w:left="720" w:right="520" w:hanging="360"/>
        <w:jc w:val="left"/>
        <w:rPr>
          <w:sz w:val="24"/>
        </w:rPr>
      </w:pPr>
      <w:r>
        <w:rPr>
          <w:sz w:val="24"/>
        </w:rPr>
        <w:t>Supporting</w:t>
      </w:r>
      <w:r>
        <w:rPr>
          <w:spacing w:val="-3"/>
          <w:sz w:val="24"/>
        </w:rPr>
        <w:t> </w:t>
      </w:r>
      <w:r>
        <w:rPr>
          <w:sz w:val="24"/>
        </w:rPr>
        <w:t>NWIFC</w:t>
      </w:r>
      <w:r>
        <w:rPr>
          <w:spacing w:val="-3"/>
          <w:sz w:val="24"/>
        </w:rPr>
        <w:t> </w:t>
      </w:r>
      <w:r>
        <w:rPr>
          <w:sz w:val="24"/>
        </w:rPr>
        <w:t>and</w:t>
      </w:r>
      <w:r>
        <w:rPr>
          <w:spacing w:val="-3"/>
          <w:sz w:val="24"/>
        </w:rPr>
        <w:t> </w:t>
      </w:r>
      <w:r>
        <w:rPr>
          <w:sz w:val="24"/>
        </w:rPr>
        <w:t>tribal</w:t>
      </w:r>
      <w:r>
        <w:rPr>
          <w:spacing w:val="-3"/>
          <w:sz w:val="24"/>
        </w:rPr>
        <w:t> </w:t>
      </w:r>
      <w:r>
        <w:rPr>
          <w:sz w:val="24"/>
        </w:rPr>
        <w:t>staff</w:t>
      </w:r>
      <w:r>
        <w:rPr>
          <w:spacing w:val="-3"/>
          <w:sz w:val="24"/>
        </w:rPr>
        <w:t> </w:t>
      </w:r>
      <w:r>
        <w:rPr>
          <w:sz w:val="24"/>
        </w:rPr>
        <w:t>in</w:t>
      </w:r>
      <w:r>
        <w:rPr>
          <w:spacing w:val="-3"/>
          <w:sz w:val="24"/>
        </w:rPr>
        <w:t> </w:t>
      </w:r>
      <w:r>
        <w:rPr>
          <w:sz w:val="24"/>
        </w:rPr>
        <w:t>drafting</w:t>
      </w:r>
      <w:r>
        <w:rPr>
          <w:spacing w:val="-3"/>
          <w:sz w:val="24"/>
        </w:rPr>
        <w:t> </w:t>
      </w:r>
      <w:r>
        <w:rPr>
          <w:sz w:val="24"/>
        </w:rPr>
        <w:t>a</w:t>
      </w:r>
      <w:r>
        <w:rPr>
          <w:spacing w:val="-4"/>
          <w:sz w:val="24"/>
        </w:rPr>
        <w:t> </w:t>
      </w:r>
      <w:r>
        <w:rPr>
          <w:sz w:val="24"/>
        </w:rPr>
        <w:t>regional</w:t>
      </w:r>
      <w:r>
        <w:rPr>
          <w:spacing w:val="-3"/>
          <w:sz w:val="24"/>
        </w:rPr>
        <w:t> </w:t>
      </w:r>
      <w:r>
        <w:rPr>
          <w:sz w:val="24"/>
        </w:rPr>
        <w:t>report</w:t>
      </w:r>
      <w:r>
        <w:rPr>
          <w:spacing w:val="-3"/>
          <w:sz w:val="24"/>
        </w:rPr>
        <w:t> </w:t>
      </w:r>
      <w:r>
        <w:rPr>
          <w:sz w:val="24"/>
        </w:rPr>
        <w:t>covering</w:t>
      </w:r>
      <w:r>
        <w:rPr>
          <w:spacing w:val="-3"/>
          <w:sz w:val="24"/>
        </w:rPr>
        <w:t> </w:t>
      </w:r>
      <w:r>
        <w:rPr>
          <w:sz w:val="24"/>
        </w:rPr>
        <w:t>climate</w:t>
      </w:r>
      <w:r>
        <w:rPr>
          <w:spacing w:val="-4"/>
          <w:sz w:val="24"/>
        </w:rPr>
        <w:t> </w:t>
      </w:r>
      <w:r>
        <w:rPr>
          <w:sz w:val="24"/>
        </w:rPr>
        <w:t>change vulnerabilities and potential adaptation options for the tribal fish hatcheries within the watersheds of the NWIFC member tribes.</w:t>
      </w:r>
    </w:p>
    <w:p>
      <w:pPr>
        <w:pStyle w:val="ListParagraph"/>
        <w:numPr>
          <w:ilvl w:val="0"/>
          <w:numId w:val="1"/>
        </w:numPr>
        <w:tabs>
          <w:tab w:pos="720" w:val="left" w:leader="none"/>
        </w:tabs>
        <w:spacing w:line="237" w:lineRule="auto" w:before="8" w:after="0"/>
        <w:ind w:left="720" w:right="566" w:hanging="360"/>
        <w:jc w:val="left"/>
        <w:rPr>
          <w:sz w:val="24"/>
        </w:rPr>
      </w:pPr>
      <w:r>
        <w:rPr>
          <w:sz w:val="24"/>
        </w:rPr>
        <w:t>Supporting</w:t>
      </w:r>
      <w:r>
        <w:rPr>
          <w:spacing w:val="-4"/>
          <w:sz w:val="24"/>
        </w:rPr>
        <w:t> </w:t>
      </w:r>
      <w:r>
        <w:rPr>
          <w:sz w:val="24"/>
        </w:rPr>
        <w:t>NWIFC</w:t>
      </w:r>
      <w:r>
        <w:rPr>
          <w:spacing w:val="-4"/>
          <w:sz w:val="24"/>
        </w:rPr>
        <w:t> </w:t>
      </w:r>
      <w:r>
        <w:rPr>
          <w:sz w:val="24"/>
        </w:rPr>
        <w:t>and</w:t>
      </w:r>
      <w:r>
        <w:rPr>
          <w:spacing w:val="-5"/>
          <w:sz w:val="24"/>
        </w:rPr>
        <w:t> </w:t>
      </w:r>
      <w:r>
        <w:rPr>
          <w:sz w:val="24"/>
        </w:rPr>
        <w:t>tribal</w:t>
      </w:r>
      <w:r>
        <w:rPr>
          <w:spacing w:val="-4"/>
          <w:sz w:val="24"/>
        </w:rPr>
        <w:t> </w:t>
      </w:r>
      <w:r>
        <w:rPr>
          <w:sz w:val="24"/>
        </w:rPr>
        <w:t>staff</w:t>
      </w:r>
      <w:r>
        <w:rPr>
          <w:spacing w:val="-4"/>
          <w:sz w:val="24"/>
        </w:rPr>
        <w:t> </w:t>
      </w:r>
      <w:r>
        <w:rPr>
          <w:sz w:val="24"/>
        </w:rPr>
        <w:t>in</w:t>
      </w:r>
      <w:r>
        <w:rPr>
          <w:spacing w:val="-4"/>
          <w:sz w:val="24"/>
        </w:rPr>
        <w:t> </w:t>
      </w:r>
      <w:r>
        <w:rPr>
          <w:sz w:val="24"/>
        </w:rPr>
        <w:t>tracking</w:t>
      </w:r>
      <w:r>
        <w:rPr>
          <w:spacing w:val="-4"/>
          <w:sz w:val="24"/>
        </w:rPr>
        <w:t> </w:t>
      </w:r>
      <w:r>
        <w:rPr>
          <w:sz w:val="24"/>
        </w:rPr>
        <w:t>and</w:t>
      </w:r>
      <w:r>
        <w:rPr>
          <w:spacing w:val="-4"/>
          <w:sz w:val="24"/>
        </w:rPr>
        <w:t> </w:t>
      </w:r>
      <w:r>
        <w:rPr>
          <w:sz w:val="24"/>
        </w:rPr>
        <w:t>evaluating</w:t>
      </w:r>
      <w:r>
        <w:rPr>
          <w:spacing w:val="-4"/>
          <w:sz w:val="24"/>
        </w:rPr>
        <w:t> </w:t>
      </w:r>
      <w:r>
        <w:rPr>
          <w:sz w:val="24"/>
        </w:rPr>
        <w:t>opportunities</w:t>
      </w:r>
      <w:r>
        <w:rPr>
          <w:spacing w:val="-4"/>
          <w:sz w:val="24"/>
        </w:rPr>
        <w:t> </w:t>
      </w:r>
      <w:r>
        <w:rPr>
          <w:sz w:val="24"/>
        </w:rPr>
        <w:t>for</w:t>
      </w:r>
      <w:r>
        <w:rPr>
          <w:spacing w:val="-4"/>
          <w:sz w:val="24"/>
        </w:rPr>
        <w:t> </w:t>
      </w:r>
      <w:r>
        <w:rPr>
          <w:sz w:val="24"/>
        </w:rPr>
        <w:t>climate-related policy, funding, and engagement opportunities at the state and federal levels.</w:t>
      </w:r>
    </w:p>
    <w:p>
      <w:pPr>
        <w:pStyle w:val="BodyText"/>
      </w:pPr>
    </w:p>
    <w:p>
      <w:pPr>
        <w:pStyle w:val="Heading1"/>
        <w:spacing w:line="275" w:lineRule="exact"/>
      </w:pPr>
      <w:r>
        <w:rPr/>
        <w:t>Networking</w:t>
      </w:r>
      <w:r>
        <w:rPr>
          <w:spacing w:val="-17"/>
        </w:rPr>
        <w:t> </w:t>
      </w:r>
      <w:r>
        <w:rPr/>
        <w:t>and</w:t>
      </w:r>
      <w:r>
        <w:rPr>
          <w:spacing w:val="-15"/>
        </w:rPr>
        <w:t> </w:t>
      </w:r>
      <w:r>
        <w:rPr/>
        <w:t>Professional</w:t>
      </w:r>
      <w:r>
        <w:rPr>
          <w:spacing w:val="-15"/>
        </w:rPr>
        <w:t> </w:t>
      </w:r>
      <w:r>
        <w:rPr/>
        <w:t>Development</w:t>
      </w:r>
      <w:r>
        <w:rPr>
          <w:spacing w:val="-13"/>
        </w:rPr>
        <w:t> </w:t>
      </w:r>
      <w:r>
        <w:rPr>
          <w:spacing w:val="-2"/>
        </w:rPr>
        <w:t>Opportunities</w:t>
      </w:r>
    </w:p>
    <w:p>
      <w:pPr>
        <w:pStyle w:val="BodyText"/>
        <w:ind w:right="395"/>
      </w:pPr>
      <w:r>
        <w:rPr/>
        <w:t>The proposed project will occur in partnership with tribal staff and non-tribal experts in climate change and science-based adaptation solutions. The project will include opportunities to work closely with tribal hatchery and natural resources staff to include their deep knowledge of their watersheds. All information and decision-making tools resulting from this project will be produced in collaboration and shared with the NWIFC member tribes and their intertribal organizations: Hoh, Jamestown S’Klallam, Lower Elwha Klallam, Lummi, Makah,</w:t>
      </w:r>
      <w:r>
        <w:rPr>
          <w:spacing w:val="40"/>
        </w:rPr>
        <w:t> </w:t>
      </w:r>
      <w:r>
        <w:rPr/>
        <w:t>Muckleshoot,</w:t>
      </w:r>
      <w:r>
        <w:rPr>
          <w:spacing w:val="-4"/>
        </w:rPr>
        <w:t> </w:t>
      </w:r>
      <w:r>
        <w:rPr/>
        <w:t>Nisqually,</w:t>
      </w:r>
      <w:r>
        <w:rPr>
          <w:spacing w:val="-5"/>
        </w:rPr>
        <w:t> </w:t>
      </w:r>
      <w:r>
        <w:rPr/>
        <w:t>Nooksack,</w:t>
      </w:r>
      <w:r>
        <w:rPr>
          <w:spacing w:val="-4"/>
        </w:rPr>
        <w:t> </w:t>
      </w:r>
      <w:r>
        <w:rPr/>
        <w:t>Port</w:t>
      </w:r>
      <w:r>
        <w:rPr>
          <w:spacing w:val="-4"/>
        </w:rPr>
        <w:t> </w:t>
      </w:r>
      <w:r>
        <w:rPr/>
        <w:t>Gamble</w:t>
      </w:r>
      <w:r>
        <w:rPr>
          <w:spacing w:val="-5"/>
        </w:rPr>
        <w:t> </w:t>
      </w:r>
      <w:r>
        <w:rPr/>
        <w:t>S’Klallam,</w:t>
      </w:r>
      <w:r>
        <w:rPr>
          <w:spacing w:val="-4"/>
        </w:rPr>
        <w:t> </w:t>
      </w:r>
      <w:r>
        <w:rPr/>
        <w:t>Puyallup,</w:t>
      </w:r>
      <w:r>
        <w:rPr>
          <w:spacing w:val="-4"/>
        </w:rPr>
        <w:t> </w:t>
      </w:r>
      <w:r>
        <w:rPr/>
        <w:t>Quileute,</w:t>
      </w:r>
      <w:r>
        <w:rPr>
          <w:spacing w:val="-4"/>
        </w:rPr>
        <w:t> </w:t>
      </w:r>
      <w:r>
        <w:rPr/>
        <w:t>Quinault,</w:t>
      </w:r>
      <w:r>
        <w:rPr>
          <w:spacing w:val="-4"/>
        </w:rPr>
        <w:t> </w:t>
      </w:r>
      <w:r>
        <w:rPr/>
        <w:t>Sauk-Suiattle, Skokomish, Squaxin Island, Stillaguamish, Suquamish, Swinomish, Tulalip, Upper Skagit, Point No Point Treaty Council, and Skagit River System Cooperative. The fellow will also work with the staff at state hatcheries (Washington Department of Fish and Wildlife) and national fish hatcheries (U.S. Fish and Wildlife Service). We will</w:t>
      </w:r>
      <w:r>
        <w:rPr>
          <w:spacing w:val="-9"/>
        </w:rPr>
        <w:t> </w:t>
      </w:r>
      <w:r>
        <w:rPr/>
        <w:t>also work with experts</w:t>
      </w:r>
      <w:r>
        <w:rPr>
          <w:spacing w:val="-1"/>
        </w:rPr>
        <w:t> </w:t>
      </w:r>
      <w:r>
        <w:rPr/>
        <w:t>from academic and research institutions and consulting groups as needed, such as the University of Washington Climate Impacts Group. The fellow also will have opportunities to attend professional meetings and conferences related to fisheries, hatcheries, and climate change.</w:t>
      </w:r>
    </w:p>
    <w:p>
      <w:pPr>
        <w:pStyle w:val="BodyText"/>
        <w:rPr>
          <w:sz w:val="20"/>
        </w:rPr>
      </w:pPr>
    </w:p>
    <w:p>
      <w:pPr>
        <w:pStyle w:val="BodyText"/>
        <w:spacing w:before="224"/>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303611</wp:posOffset>
                </wp:positionV>
                <wp:extent cx="1828800" cy="9525"/>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3.906456pt;width:144pt;height:.72pt;mso-position-horizontal-relative:page;mso-position-vertical-relative:paragraph;z-index:-15728640;mso-wrap-distance-left:0;mso-wrap-distance-right:0" id="docshape1" filled="true" fillcolor="#000000" stroked="false">
                <v:fill type="solid"/>
                <w10:wrap type="topAndBottom"/>
              </v:rect>
            </w:pict>
          </mc:Fallback>
        </mc:AlternateContent>
      </w:r>
    </w:p>
    <w:p>
      <w:pPr>
        <w:spacing w:before="96"/>
        <w:ind w:left="0" w:right="362" w:firstLine="0"/>
        <w:jc w:val="left"/>
        <w:rPr>
          <w:sz w:val="18"/>
        </w:rPr>
      </w:pPr>
      <w:r>
        <w:rPr>
          <w:position w:val="6"/>
          <w:sz w:val="12"/>
        </w:rPr>
        <w:t>1</w:t>
      </w:r>
      <w:r>
        <w:rPr>
          <w:spacing w:val="23"/>
          <w:position w:val="6"/>
          <w:sz w:val="12"/>
        </w:rPr>
        <w:t> </w:t>
      </w:r>
      <w:r>
        <w:rPr>
          <w:sz w:val="18"/>
        </w:rPr>
        <w:t>Lackey, R. 2000. Restoring wild salmon to the Pacific Northwest: Chasing an illusion? In: Koss, P. and M. Katz (Eds). What</w:t>
      </w:r>
      <w:r>
        <w:rPr>
          <w:sz w:val="18"/>
        </w:rPr>
        <w:t> We</w:t>
      </w:r>
      <w:r>
        <w:rPr>
          <w:spacing w:val="-3"/>
          <w:sz w:val="18"/>
        </w:rPr>
        <w:t> </w:t>
      </w:r>
      <w:r>
        <w:rPr>
          <w:sz w:val="18"/>
        </w:rPr>
        <w:t>Don’t</w:t>
      </w:r>
      <w:r>
        <w:rPr>
          <w:spacing w:val="-2"/>
          <w:sz w:val="18"/>
        </w:rPr>
        <w:t> </w:t>
      </w:r>
      <w:r>
        <w:rPr>
          <w:sz w:val="18"/>
        </w:rPr>
        <w:t>Know</w:t>
      </w:r>
      <w:r>
        <w:rPr>
          <w:spacing w:val="-3"/>
          <w:sz w:val="18"/>
        </w:rPr>
        <w:t> </w:t>
      </w:r>
      <w:r>
        <w:rPr>
          <w:sz w:val="18"/>
        </w:rPr>
        <w:t>about</w:t>
      </w:r>
      <w:r>
        <w:rPr>
          <w:spacing w:val="-2"/>
          <w:sz w:val="18"/>
        </w:rPr>
        <w:t> </w:t>
      </w:r>
      <w:r>
        <w:rPr>
          <w:sz w:val="18"/>
        </w:rPr>
        <w:t>Pacific</w:t>
      </w:r>
      <w:r>
        <w:rPr>
          <w:spacing w:val="-3"/>
          <w:sz w:val="18"/>
        </w:rPr>
        <w:t> </w:t>
      </w:r>
      <w:r>
        <w:rPr>
          <w:sz w:val="18"/>
        </w:rPr>
        <w:t>Northwest</w:t>
      </w:r>
      <w:r>
        <w:rPr>
          <w:spacing w:val="-2"/>
          <w:sz w:val="18"/>
        </w:rPr>
        <w:t> </w:t>
      </w:r>
      <w:r>
        <w:rPr>
          <w:sz w:val="18"/>
        </w:rPr>
        <w:t>Fish</w:t>
      </w:r>
      <w:r>
        <w:rPr>
          <w:spacing w:val="-3"/>
          <w:sz w:val="18"/>
        </w:rPr>
        <w:t> </w:t>
      </w:r>
      <w:r>
        <w:rPr>
          <w:sz w:val="18"/>
        </w:rPr>
        <w:t>Runs</w:t>
      </w:r>
      <w:r>
        <w:rPr>
          <w:spacing w:val="-2"/>
          <w:sz w:val="18"/>
        </w:rPr>
        <w:t> </w:t>
      </w:r>
      <w:r>
        <w:rPr>
          <w:sz w:val="18"/>
        </w:rPr>
        <w:t>–</w:t>
      </w:r>
      <w:r>
        <w:rPr>
          <w:spacing w:val="-3"/>
          <w:sz w:val="18"/>
        </w:rPr>
        <w:t> </w:t>
      </w:r>
      <w:r>
        <w:rPr>
          <w:sz w:val="18"/>
        </w:rPr>
        <w:t>An</w:t>
      </w:r>
      <w:r>
        <w:rPr>
          <w:spacing w:val="-3"/>
          <w:sz w:val="18"/>
        </w:rPr>
        <w:t> </w:t>
      </w:r>
      <w:r>
        <w:rPr>
          <w:sz w:val="18"/>
        </w:rPr>
        <w:t>Inquiry</w:t>
      </w:r>
      <w:r>
        <w:rPr>
          <w:spacing w:val="-3"/>
          <w:sz w:val="18"/>
        </w:rPr>
        <w:t> </w:t>
      </w:r>
      <w:r>
        <w:rPr>
          <w:sz w:val="18"/>
        </w:rPr>
        <w:t>into</w:t>
      </w:r>
      <w:r>
        <w:rPr>
          <w:spacing w:val="-3"/>
          <w:sz w:val="18"/>
        </w:rPr>
        <w:t> </w:t>
      </w:r>
      <w:r>
        <w:rPr>
          <w:sz w:val="18"/>
        </w:rPr>
        <w:t>Decision-Making.</w:t>
      </w:r>
      <w:r>
        <w:rPr>
          <w:spacing w:val="-2"/>
          <w:sz w:val="18"/>
        </w:rPr>
        <w:t> </w:t>
      </w:r>
      <w:r>
        <w:rPr>
          <w:sz w:val="18"/>
        </w:rPr>
        <w:t>Portland</w:t>
      </w:r>
      <w:r>
        <w:rPr>
          <w:spacing w:val="-3"/>
          <w:sz w:val="18"/>
        </w:rPr>
        <w:t> </w:t>
      </w:r>
      <w:r>
        <w:rPr>
          <w:sz w:val="18"/>
        </w:rPr>
        <w:t>State</w:t>
      </w:r>
      <w:r>
        <w:rPr>
          <w:spacing w:val="-3"/>
          <w:sz w:val="18"/>
        </w:rPr>
        <w:t> </w:t>
      </w:r>
      <w:r>
        <w:rPr>
          <w:sz w:val="18"/>
        </w:rPr>
        <w:t>University,</w:t>
      </w:r>
      <w:r>
        <w:rPr>
          <w:spacing w:val="-2"/>
          <w:sz w:val="18"/>
        </w:rPr>
        <w:t> </w:t>
      </w:r>
      <w:r>
        <w:rPr>
          <w:sz w:val="18"/>
        </w:rPr>
        <w:t>Portland,</w:t>
      </w:r>
      <w:r>
        <w:rPr>
          <w:spacing w:val="-2"/>
          <w:sz w:val="18"/>
        </w:rPr>
        <w:t> </w:t>
      </w:r>
      <w:r>
        <w:rPr>
          <w:sz w:val="18"/>
        </w:rPr>
        <w:t>OR. Available at </w:t>
      </w:r>
      <w:hyperlink r:id="rId6">
        <w:r>
          <w:rPr>
            <w:sz w:val="18"/>
          </w:rPr>
          <w:t>http://www.epa.gov/wed/pages/staff/lackey/pubs/illusion.htm</w:t>
        </w:r>
      </w:hyperlink>
    </w:p>
    <w:p>
      <w:pPr>
        <w:spacing w:before="0"/>
        <w:ind w:left="0" w:right="766" w:firstLine="0"/>
        <w:jc w:val="both"/>
        <w:rPr>
          <w:sz w:val="18"/>
        </w:rPr>
      </w:pPr>
      <w:r>
        <w:rPr>
          <w:position w:val="6"/>
          <w:sz w:val="12"/>
        </w:rPr>
        <w:t>2</w:t>
      </w:r>
      <w:r>
        <w:rPr>
          <w:spacing w:val="18"/>
          <w:position w:val="6"/>
          <w:sz w:val="12"/>
        </w:rPr>
        <w:t> </w:t>
      </w:r>
      <w:r>
        <w:rPr>
          <w:sz w:val="18"/>
        </w:rPr>
        <w:t>National Marine</w:t>
      </w:r>
      <w:r>
        <w:rPr>
          <w:spacing w:val="-1"/>
          <w:sz w:val="18"/>
        </w:rPr>
        <w:t> </w:t>
      </w:r>
      <w:r>
        <w:rPr>
          <w:sz w:val="18"/>
        </w:rPr>
        <w:t>Fisheries Service. 2015. Draft Environmental Impact Statement to</w:t>
      </w:r>
      <w:r>
        <w:rPr>
          <w:spacing w:val="-1"/>
          <w:sz w:val="18"/>
        </w:rPr>
        <w:t> </w:t>
      </w:r>
      <w:r>
        <w:rPr>
          <w:sz w:val="18"/>
        </w:rPr>
        <w:t>Analyze</w:t>
      </w:r>
      <w:r>
        <w:rPr>
          <w:spacing w:val="-1"/>
          <w:sz w:val="18"/>
        </w:rPr>
        <w:t> </w:t>
      </w:r>
      <w:r>
        <w:rPr>
          <w:sz w:val="18"/>
        </w:rPr>
        <w:t>Impacts of NOAA’s National Marine</w:t>
      </w:r>
      <w:r>
        <w:rPr>
          <w:spacing w:val="-3"/>
          <w:sz w:val="18"/>
        </w:rPr>
        <w:t> </w:t>
      </w:r>
      <w:r>
        <w:rPr>
          <w:sz w:val="18"/>
        </w:rPr>
        <w:t>Fisheries</w:t>
      </w:r>
      <w:r>
        <w:rPr>
          <w:spacing w:val="-2"/>
          <w:sz w:val="18"/>
        </w:rPr>
        <w:t> </w:t>
      </w:r>
      <w:r>
        <w:rPr>
          <w:sz w:val="18"/>
        </w:rPr>
        <w:t>Service</w:t>
      </w:r>
      <w:r>
        <w:rPr>
          <w:spacing w:val="-3"/>
          <w:sz w:val="18"/>
        </w:rPr>
        <w:t> </w:t>
      </w:r>
      <w:r>
        <w:rPr>
          <w:sz w:val="18"/>
        </w:rPr>
        <w:t>Proposed</w:t>
      </w:r>
      <w:r>
        <w:rPr>
          <w:spacing w:val="-3"/>
          <w:sz w:val="18"/>
        </w:rPr>
        <w:t> </w:t>
      </w:r>
      <w:r>
        <w:rPr>
          <w:sz w:val="18"/>
        </w:rPr>
        <w:t>4(d)</w:t>
      </w:r>
      <w:r>
        <w:rPr>
          <w:spacing w:val="-2"/>
          <w:sz w:val="18"/>
        </w:rPr>
        <w:t> </w:t>
      </w:r>
      <w:r>
        <w:rPr>
          <w:sz w:val="18"/>
        </w:rPr>
        <w:t>Determination</w:t>
      </w:r>
      <w:r>
        <w:rPr>
          <w:spacing w:val="-3"/>
          <w:sz w:val="18"/>
        </w:rPr>
        <w:t> </w:t>
      </w:r>
      <w:r>
        <w:rPr>
          <w:sz w:val="18"/>
        </w:rPr>
        <w:t>under</w:t>
      </w:r>
      <w:r>
        <w:rPr>
          <w:spacing w:val="-2"/>
          <w:sz w:val="18"/>
        </w:rPr>
        <w:t> </w:t>
      </w:r>
      <w:r>
        <w:rPr>
          <w:sz w:val="18"/>
        </w:rPr>
        <w:t>Limit</w:t>
      </w:r>
      <w:r>
        <w:rPr>
          <w:spacing w:val="-2"/>
          <w:sz w:val="18"/>
        </w:rPr>
        <w:t> </w:t>
      </w:r>
      <w:r>
        <w:rPr>
          <w:sz w:val="18"/>
        </w:rPr>
        <w:t>6</w:t>
      </w:r>
      <w:r>
        <w:rPr>
          <w:spacing w:val="-3"/>
          <w:sz w:val="18"/>
        </w:rPr>
        <w:t> </w:t>
      </w:r>
      <w:r>
        <w:rPr>
          <w:sz w:val="18"/>
        </w:rPr>
        <w:t>for</w:t>
      </w:r>
      <w:r>
        <w:rPr>
          <w:spacing w:val="-2"/>
          <w:sz w:val="18"/>
        </w:rPr>
        <w:t> </w:t>
      </w:r>
      <w:r>
        <w:rPr>
          <w:sz w:val="18"/>
        </w:rPr>
        <w:t>Five</w:t>
      </w:r>
      <w:r>
        <w:rPr>
          <w:spacing w:val="-3"/>
          <w:sz w:val="18"/>
        </w:rPr>
        <w:t> </w:t>
      </w:r>
      <w:r>
        <w:rPr>
          <w:sz w:val="18"/>
        </w:rPr>
        <w:t>Early</w:t>
      </w:r>
      <w:r>
        <w:rPr>
          <w:spacing w:val="-3"/>
          <w:sz w:val="18"/>
        </w:rPr>
        <w:t> </w:t>
      </w:r>
      <w:r>
        <w:rPr>
          <w:sz w:val="18"/>
        </w:rPr>
        <w:t>Winter</w:t>
      </w:r>
      <w:r>
        <w:rPr>
          <w:spacing w:val="-2"/>
          <w:sz w:val="18"/>
        </w:rPr>
        <w:t> </w:t>
      </w:r>
      <w:r>
        <w:rPr>
          <w:sz w:val="18"/>
        </w:rPr>
        <w:t>Steelhead</w:t>
      </w:r>
      <w:r>
        <w:rPr>
          <w:spacing w:val="-3"/>
          <w:sz w:val="18"/>
        </w:rPr>
        <w:t> </w:t>
      </w:r>
      <w:r>
        <w:rPr>
          <w:sz w:val="18"/>
        </w:rPr>
        <w:t>Hatchery</w:t>
      </w:r>
      <w:r>
        <w:rPr>
          <w:spacing w:val="-3"/>
          <w:sz w:val="18"/>
        </w:rPr>
        <w:t> </w:t>
      </w:r>
      <w:r>
        <w:rPr>
          <w:sz w:val="18"/>
        </w:rPr>
        <w:t>Programs</w:t>
      </w:r>
      <w:r>
        <w:rPr>
          <w:spacing w:val="-2"/>
          <w:sz w:val="18"/>
        </w:rPr>
        <w:t> </w:t>
      </w:r>
      <w:r>
        <w:rPr>
          <w:sz w:val="18"/>
        </w:rPr>
        <w:t>in Puget Sound. Seattle, WA.</w:t>
      </w:r>
    </w:p>
    <w:p>
      <w:pPr>
        <w:pStyle w:val="BodyText"/>
        <w:spacing w:before="217"/>
        <w:rPr>
          <w:sz w:val="22"/>
        </w:rPr>
      </w:pPr>
    </w:p>
    <w:p>
      <w:pPr>
        <w:spacing w:before="0"/>
        <w:ind w:left="0" w:right="357" w:firstLine="0"/>
        <w:jc w:val="right"/>
        <w:rPr>
          <w:rFonts w:ascii="Calibri"/>
          <w:sz w:val="22"/>
        </w:rPr>
      </w:pPr>
      <w:r>
        <w:rPr>
          <w:rFonts w:ascii="Calibri"/>
          <w:spacing w:val="-10"/>
          <w:sz w:val="22"/>
        </w:rPr>
        <w:t>2</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7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eghitis@nwifc.org" TargetMode="External"/><Relationship Id="rId6" Type="http://schemas.openxmlformats.org/officeDocument/2006/relationships/hyperlink" Target="http://www.epa.gov/wed/pages/staff/lackey/pubs/illusion.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2026-02-27T22:25:55Z</dcterms:created>
  <dcterms:modified xsi:type="dcterms:W3CDTF">2026-02-27T22:25:55Z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2024-05-28T00:00:00Z</vt:filetime>
  </property>
  <property fmtid="{D5CDD505-2E9C-101B-9397-08002B2CF9AE}" pid="3" name="LastSaved">
    <vt:filetime>2026-02-27T00:00:00Z</vt:filetime>
  </property>
  <property fmtid="{D5CDD505-2E9C-101B-9397-08002B2CF9AE}" pid="4" name="Producer">
    <vt:lpwstr>macOS Version 14.3.1 (Build 23D60) Quartz PDFContext</vt:lpwstr>
  </property>
</Properties>
</file>