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22"/>
        <w:ind w:left="2" w:right="1" w:firstLine="0"/>
        <w:jc w:val="center"/>
        <w:rPr>
          <w:b/>
          <w:sz w:val="24"/>
        </w:rPr>
      </w:pPr>
      <w:r>
        <w:rPr>
          <w:b/>
          <w:sz w:val="24"/>
        </w:rPr>
        <w:t>Puget</w:t>
      </w:r>
      <w:r>
        <w:rPr>
          <w:b/>
          <w:spacing w:val="-6"/>
          <w:sz w:val="24"/>
        </w:rPr>
        <w:t> </w:t>
      </w:r>
      <w:r>
        <w:rPr>
          <w:b/>
          <w:sz w:val="24"/>
        </w:rPr>
        <w:t>Sound</w:t>
      </w:r>
      <w:r>
        <w:rPr>
          <w:b/>
          <w:spacing w:val="-1"/>
          <w:sz w:val="24"/>
        </w:rPr>
        <w:t> </w:t>
      </w:r>
      <w:r>
        <w:rPr>
          <w:b/>
          <w:sz w:val="24"/>
        </w:rPr>
        <w:t>Institute</w:t>
      </w:r>
      <w:r>
        <w:rPr>
          <w:b/>
          <w:spacing w:val="-4"/>
          <w:sz w:val="24"/>
        </w:rPr>
        <w:t> </w:t>
      </w:r>
      <w:r>
        <w:rPr>
          <w:b/>
          <w:sz w:val="24"/>
        </w:rPr>
        <w:t>2024-2025</w:t>
      </w:r>
      <w:r>
        <w:rPr>
          <w:b/>
          <w:spacing w:val="-4"/>
          <w:sz w:val="24"/>
        </w:rPr>
        <w:t> </w:t>
      </w:r>
      <w:r>
        <w:rPr>
          <w:b/>
          <w:sz w:val="24"/>
        </w:rPr>
        <w:t>WSG Hershman</w:t>
      </w:r>
      <w:r>
        <w:rPr>
          <w:b/>
          <w:spacing w:val="-2"/>
          <w:sz w:val="24"/>
        </w:rPr>
        <w:t> </w:t>
      </w:r>
      <w:r>
        <w:rPr>
          <w:b/>
          <w:sz w:val="24"/>
        </w:rPr>
        <w:t>Fellowship</w:t>
      </w:r>
      <w:r>
        <w:rPr>
          <w:b/>
          <w:spacing w:val="-6"/>
          <w:sz w:val="24"/>
        </w:rPr>
        <w:t> </w:t>
      </w:r>
      <w:r>
        <w:rPr>
          <w:b/>
          <w:sz w:val="24"/>
        </w:rPr>
        <w:t>Position</w:t>
      </w:r>
      <w:r>
        <w:rPr>
          <w:b/>
          <w:spacing w:val="-1"/>
          <w:sz w:val="24"/>
        </w:rPr>
        <w:t> </w:t>
      </w:r>
      <w:r>
        <w:rPr>
          <w:b/>
          <w:spacing w:val="-2"/>
          <w:sz w:val="24"/>
        </w:rPr>
        <w:t>Description</w:t>
      </w:r>
    </w:p>
    <w:p>
      <w:pPr>
        <w:pStyle w:val="BodyText"/>
        <w:spacing w:before="134"/>
        <w:rPr>
          <w:b/>
          <w:sz w:val="24"/>
        </w:rPr>
      </w:pPr>
    </w:p>
    <w:p>
      <w:pPr>
        <w:spacing w:before="0"/>
        <w:ind w:left="1" w:right="2" w:firstLine="0"/>
        <w:jc w:val="center"/>
        <w:rPr>
          <w:b/>
          <w:sz w:val="24"/>
        </w:rPr>
      </w:pPr>
      <w:r>
        <w:rPr>
          <w:b/>
          <w:sz w:val="24"/>
        </w:rPr>
        <w:t>Science</w:t>
      </w:r>
      <w:r>
        <w:rPr>
          <w:b/>
          <w:spacing w:val="-3"/>
          <w:sz w:val="24"/>
        </w:rPr>
        <w:t> </w:t>
      </w:r>
      <w:r>
        <w:rPr>
          <w:b/>
          <w:sz w:val="24"/>
        </w:rPr>
        <w:t>to</w:t>
      </w:r>
      <w:r>
        <w:rPr>
          <w:b/>
          <w:spacing w:val="-6"/>
          <w:sz w:val="24"/>
        </w:rPr>
        <w:t> </w:t>
      </w:r>
      <w:r>
        <w:rPr>
          <w:b/>
          <w:sz w:val="24"/>
        </w:rPr>
        <w:t>Policy</w:t>
      </w:r>
      <w:r>
        <w:rPr>
          <w:b/>
          <w:spacing w:val="-6"/>
          <w:sz w:val="24"/>
        </w:rPr>
        <w:t> </w:t>
      </w:r>
      <w:r>
        <w:rPr>
          <w:b/>
          <w:sz w:val="24"/>
        </w:rPr>
        <w:t>for</w:t>
      </w:r>
      <w:r>
        <w:rPr>
          <w:b/>
          <w:spacing w:val="-3"/>
          <w:sz w:val="24"/>
        </w:rPr>
        <w:t> </w:t>
      </w:r>
      <w:r>
        <w:rPr>
          <w:b/>
          <w:sz w:val="24"/>
        </w:rPr>
        <w:t>Puget</w:t>
      </w:r>
      <w:r>
        <w:rPr>
          <w:b/>
          <w:spacing w:val="-1"/>
          <w:sz w:val="24"/>
        </w:rPr>
        <w:t> </w:t>
      </w:r>
      <w:r>
        <w:rPr>
          <w:b/>
          <w:sz w:val="24"/>
        </w:rPr>
        <w:t>Sound</w:t>
      </w:r>
      <w:r>
        <w:rPr>
          <w:b/>
          <w:spacing w:val="-1"/>
          <w:sz w:val="24"/>
        </w:rPr>
        <w:t> </w:t>
      </w:r>
      <w:r>
        <w:rPr>
          <w:b/>
          <w:sz w:val="24"/>
        </w:rPr>
        <w:t>Recovery </w:t>
      </w:r>
      <w:r>
        <w:rPr>
          <w:b/>
          <w:spacing w:val="-2"/>
          <w:sz w:val="24"/>
        </w:rPr>
        <w:t>Planning</w:t>
      </w:r>
    </w:p>
    <w:p>
      <w:pPr>
        <w:pStyle w:val="BodyText"/>
        <w:spacing w:before="96"/>
        <w:rPr>
          <w:b/>
          <w:sz w:val="20"/>
        </w:rPr>
      </w:pPr>
    </w:p>
    <w:tbl>
      <w:tblPr>
        <w:tblW w:w="0" w:type="auto"/>
        <w:jc w:val="left"/>
        <w:tblInd w:w="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68"/>
        <w:gridCol w:w="4328"/>
      </w:tblGrid>
      <w:tr>
        <w:trPr>
          <w:trHeight w:val="1012" w:hRule="atLeast"/>
        </w:trPr>
        <w:tc>
          <w:tcPr>
            <w:tcW w:w="4568" w:type="dxa"/>
          </w:tcPr>
          <w:p>
            <w:pPr>
              <w:pStyle w:val="TableParagraph"/>
              <w:spacing w:line="244" w:lineRule="exact"/>
              <w:rPr>
                <w:b/>
                <w:sz w:val="24"/>
              </w:rPr>
            </w:pPr>
            <w:r>
              <w:rPr>
                <w:b/>
                <w:smallCaps/>
                <w:sz w:val="24"/>
              </w:rPr>
              <w:t>Host</w:t>
            </w:r>
            <w:r>
              <w:rPr>
                <w:b/>
                <w:smallCaps/>
                <w:spacing w:val="1"/>
                <w:sz w:val="24"/>
              </w:rPr>
              <w:t> </w:t>
            </w:r>
            <w:r>
              <w:rPr>
                <w:b/>
                <w:smallCaps/>
                <w:spacing w:val="-2"/>
                <w:sz w:val="24"/>
              </w:rPr>
              <w:t>Organization</w:t>
            </w:r>
          </w:p>
          <w:p>
            <w:pPr>
              <w:pStyle w:val="TableParagraph"/>
              <w:spacing w:before="56"/>
              <w:rPr>
                <w:sz w:val="22"/>
              </w:rPr>
            </w:pPr>
            <w:r>
              <w:rPr>
                <w:sz w:val="22"/>
              </w:rPr>
              <w:t>Center</w:t>
            </w:r>
            <w:r>
              <w:rPr>
                <w:spacing w:val="-7"/>
                <w:sz w:val="22"/>
              </w:rPr>
              <w:t> </w:t>
            </w:r>
            <w:r>
              <w:rPr>
                <w:sz w:val="22"/>
              </w:rPr>
              <w:t>for</w:t>
            </w:r>
            <w:r>
              <w:rPr>
                <w:spacing w:val="-7"/>
                <w:sz w:val="22"/>
              </w:rPr>
              <w:t> </w:t>
            </w:r>
            <w:r>
              <w:rPr>
                <w:sz w:val="22"/>
              </w:rPr>
              <w:t>Urban</w:t>
            </w:r>
            <w:r>
              <w:rPr>
                <w:spacing w:val="-6"/>
                <w:sz w:val="22"/>
              </w:rPr>
              <w:t> </w:t>
            </w:r>
            <w:r>
              <w:rPr>
                <w:sz w:val="22"/>
              </w:rPr>
              <w:t>Waters</w:t>
            </w:r>
            <w:r>
              <w:rPr>
                <w:spacing w:val="-5"/>
                <w:sz w:val="22"/>
              </w:rPr>
              <w:t> </w:t>
            </w:r>
            <w:r>
              <w:rPr>
                <w:sz w:val="22"/>
              </w:rPr>
              <w:t>–</w:t>
            </w:r>
            <w:r>
              <w:rPr>
                <w:spacing w:val="-5"/>
                <w:sz w:val="22"/>
              </w:rPr>
              <w:t> </w:t>
            </w:r>
            <w:r>
              <w:rPr>
                <w:sz w:val="22"/>
              </w:rPr>
              <w:t>Puget</w:t>
            </w:r>
            <w:r>
              <w:rPr>
                <w:spacing w:val="-4"/>
                <w:sz w:val="22"/>
              </w:rPr>
              <w:t> </w:t>
            </w:r>
            <w:r>
              <w:rPr>
                <w:sz w:val="22"/>
              </w:rPr>
              <w:t>Sound</w:t>
            </w:r>
            <w:r>
              <w:rPr>
                <w:spacing w:val="-6"/>
                <w:sz w:val="22"/>
              </w:rPr>
              <w:t> </w:t>
            </w:r>
            <w:r>
              <w:rPr>
                <w:sz w:val="22"/>
              </w:rPr>
              <w:t>Institute University of Washington Tacoma</w:t>
            </w:r>
          </w:p>
        </w:tc>
        <w:tc>
          <w:tcPr>
            <w:tcW w:w="4328" w:type="dxa"/>
          </w:tcPr>
          <w:p>
            <w:pPr>
              <w:pStyle w:val="TableParagraph"/>
              <w:spacing w:line="244" w:lineRule="exact"/>
              <w:ind w:left="164"/>
              <w:rPr>
                <w:b/>
                <w:sz w:val="24"/>
              </w:rPr>
            </w:pPr>
            <w:r>
              <w:rPr>
                <w:b/>
                <w:smallCaps/>
                <w:spacing w:val="-2"/>
                <w:sz w:val="24"/>
              </w:rPr>
              <w:t>Location</w:t>
            </w:r>
          </w:p>
          <w:p>
            <w:pPr>
              <w:pStyle w:val="TableParagraph"/>
              <w:spacing w:before="56"/>
              <w:ind w:left="164" w:right="2204"/>
              <w:rPr>
                <w:sz w:val="22"/>
              </w:rPr>
            </w:pPr>
            <w:r>
              <w:rPr>
                <w:sz w:val="22"/>
              </w:rPr>
              <w:t>326 East D St. Tacoma,</w:t>
            </w:r>
            <w:r>
              <w:rPr>
                <w:spacing w:val="-13"/>
                <w:sz w:val="22"/>
              </w:rPr>
              <w:t> </w:t>
            </w:r>
            <w:r>
              <w:rPr>
                <w:sz w:val="22"/>
              </w:rPr>
              <w:t>WA</w:t>
            </w:r>
            <w:r>
              <w:rPr>
                <w:spacing w:val="19"/>
                <w:sz w:val="22"/>
              </w:rPr>
              <w:t> </w:t>
            </w:r>
            <w:r>
              <w:rPr>
                <w:sz w:val="22"/>
              </w:rPr>
              <w:t>9842</w:t>
            </w:r>
            <w:r>
              <w:rPr>
                <w:sz w:val="22"/>
              </w:rPr>
              <w:t>1</w:t>
            </w:r>
          </w:p>
        </w:tc>
      </w:tr>
      <w:tr>
        <w:trPr>
          <w:trHeight w:val="1198" w:hRule="atLeast"/>
        </w:trPr>
        <w:tc>
          <w:tcPr>
            <w:tcW w:w="4568" w:type="dxa"/>
          </w:tcPr>
          <w:p>
            <w:pPr>
              <w:pStyle w:val="TableParagraph"/>
              <w:spacing w:before="129"/>
              <w:rPr>
                <w:b/>
                <w:sz w:val="24"/>
              </w:rPr>
            </w:pPr>
            <w:r>
              <w:rPr>
                <w:b/>
                <w:smallCaps/>
                <w:sz w:val="24"/>
              </w:rPr>
              <w:t>Primary</w:t>
            </w:r>
            <w:r>
              <w:rPr>
                <w:b/>
                <w:smallCaps/>
                <w:spacing w:val="-3"/>
                <w:sz w:val="24"/>
              </w:rPr>
              <w:t> </w:t>
            </w:r>
            <w:r>
              <w:rPr>
                <w:b/>
                <w:smallCaps/>
                <w:spacing w:val="-2"/>
                <w:sz w:val="24"/>
              </w:rPr>
              <w:t>Mentors</w:t>
            </w:r>
          </w:p>
          <w:p>
            <w:pPr>
              <w:pStyle w:val="TableParagraph"/>
              <w:spacing w:line="237" w:lineRule="auto" w:before="63"/>
              <w:ind w:right="756"/>
              <w:rPr>
                <w:sz w:val="22"/>
              </w:rPr>
            </w:pPr>
            <w:r>
              <w:rPr>
                <w:sz w:val="22"/>
              </w:rPr>
              <w:t>Aimee</w:t>
            </w:r>
            <w:r>
              <w:rPr>
                <w:spacing w:val="-12"/>
                <w:sz w:val="22"/>
              </w:rPr>
              <w:t> </w:t>
            </w:r>
            <w:r>
              <w:rPr>
                <w:sz w:val="22"/>
              </w:rPr>
              <w:t>Kinney,</w:t>
            </w:r>
            <w:r>
              <w:rPr>
                <w:spacing w:val="-12"/>
                <w:sz w:val="22"/>
              </w:rPr>
              <w:t> </w:t>
            </w:r>
            <w:r>
              <w:rPr>
                <w:sz w:val="22"/>
              </w:rPr>
              <w:t>Policy</w:t>
            </w:r>
            <w:r>
              <w:rPr>
                <w:spacing w:val="-12"/>
                <w:sz w:val="22"/>
              </w:rPr>
              <w:t> </w:t>
            </w:r>
            <w:r>
              <w:rPr>
                <w:sz w:val="22"/>
              </w:rPr>
              <w:t>Lead </w:t>
            </w:r>
            <w:hyperlink r:id="rId5">
              <w:r>
                <w:rPr>
                  <w:color w:val="006FC0"/>
                  <w:spacing w:val="-2"/>
                  <w:sz w:val="22"/>
                  <w:u w:val="single" w:color="006FC0"/>
                </w:rPr>
                <w:t>aimeek@uw.edu</w:t>
              </w:r>
            </w:hyperlink>
          </w:p>
        </w:tc>
        <w:tc>
          <w:tcPr>
            <w:tcW w:w="4328" w:type="dxa"/>
          </w:tcPr>
          <w:p>
            <w:pPr>
              <w:pStyle w:val="TableParagraph"/>
              <w:spacing w:before="131"/>
              <w:ind w:left="0"/>
              <w:rPr>
                <w:b/>
                <w:sz w:val="22"/>
              </w:rPr>
            </w:pPr>
          </w:p>
          <w:p>
            <w:pPr>
              <w:pStyle w:val="TableParagraph"/>
              <w:spacing w:line="237" w:lineRule="auto"/>
              <w:ind w:left="164"/>
              <w:rPr>
                <w:sz w:val="22"/>
              </w:rPr>
            </w:pPr>
            <w:r>
              <w:rPr>
                <w:sz w:val="22"/>
              </w:rPr>
              <w:t>Marielle</w:t>
            </w:r>
            <w:r>
              <w:rPr>
                <w:spacing w:val="-10"/>
                <w:sz w:val="22"/>
              </w:rPr>
              <w:t> </w:t>
            </w:r>
            <w:r>
              <w:rPr>
                <w:sz w:val="22"/>
              </w:rPr>
              <w:t>Larson,</w:t>
            </w:r>
            <w:r>
              <w:rPr>
                <w:spacing w:val="-10"/>
                <w:sz w:val="22"/>
              </w:rPr>
              <w:t> </w:t>
            </w:r>
            <w:r>
              <w:rPr>
                <w:sz w:val="22"/>
              </w:rPr>
              <w:t>Stakeholder</w:t>
            </w:r>
            <w:r>
              <w:rPr>
                <w:spacing w:val="-12"/>
                <w:sz w:val="22"/>
              </w:rPr>
              <w:t> </w:t>
            </w:r>
            <w:r>
              <w:rPr>
                <w:sz w:val="22"/>
              </w:rPr>
              <w:t>Engagement</w:t>
            </w:r>
            <w:r>
              <w:rPr>
                <w:spacing w:val="-10"/>
                <w:sz w:val="22"/>
              </w:rPr>
              <w:t> </w:t>
            </w:r>
            <w:r>
              <w:rPr>
                <w:sz w:val="22"/>
              </w:rPr>
              <w:t>and Science Communication Manager</w:t>
            </w:r>
          </w:p>
          <w:p>
            <w:pPr>
              <w:pStyle w:val="TableParagraph"/>
              <w:spacing w:line="244" w:lineRule="exact" w:before="2"/>
              <w:ind w:left="164"/>
              <w:rPr>
                <w:sz w:val="22"/>
              </w:rPr>
            </w:pPr>
            <w:hyperlink r:id="rId6">
              <w:r>
                <w:rPr>
                  <w:color w:val="006FC0"/>
                  <w:spacing w:val="-2"/>
                  <w:sz w:val="22"/>
                  <w:u w:val="single" w:color="006FC0"/>
                </w:rPr>
                <w:t>marlars@uw.edu</w:t>
              </w:r>
            </w:hyperlink>
          </w:p>
        </w:tc>
      </w:tr>
    </w:tbl>
    <w:p>
      <w:pPr>
        <w:spacing w:before="277"/>
        <w:ind w:left="0" w:right="0" w:firstLine="0"/>
        <w:jc w:val="left"/>
        <w:rPr>
          <w:b/>
          <w:sz w:val="24"/>
        </w:rPr>
      </w:pPr>
      <w:bookmarkStart w:name="Overview" w:id="1"/>
      <w:bookmarkEnd w:id="1"/>
      <w:r>
        <w:rPr/>
      </w:r>
      <w:r>
        <w:rPr>
          <w:b/>
          <w:smallCaps/>
          <w:spacing w:val="-2"/>
          <w:sz w:val="24"/>
        </w:rPr>
        <w:t>Overview</w:t>
      </w:r>
    </w:p>
    <w:p>
      <w:pPr>
        <w:pStyle w:val="BodyText"/>
        <w:spacing w:before="56"/>
        <w:ind w:right="64"/>
      </w:pPr>
      <w:hyperlink r:id="rId7">
        <w:r>
          <w:rPr>
            <w:color w:val="006FC0"/>
            <w:u w:val="single" w:color="006FC0"/>
          </w:rPr>
          <w:t>Puget Sound Institute</w:t>
        </w:r>
      </w:hyperlink>
      <w:r>
        <w:rPr>
          <w:color w:val="006FC0"/>
          <w:u w:val="none"/>
        </w:rPr>
        <w:t> </w:t>
      </w:r>
      <w:r>
        <w:rPr>
          <w:u w:val="none"/>
        </w:rPr>
        <w:t>(PSI) provides analysis, research, and communication to advance the science of ecosystem protection. We receive major funding from the U.S. Environmental Protection Agency to provide</w:t>
      </w:r>
      <w:r>
        <w:rPr>
          <w:spacing w:val="-4"/>
          <w:u w:val="none"/>
        </w:rPr>
        <w:t> </w:t>
      </w:r>
      <w:r>
        <w:rPr>
          <w:u w:val="none"/>
        </w:rPr>
        <w:t>technical</w:t>
      </w:r>
      <w:r>
        <w:rPr>
          <w:spacing w:val="-5"/>
          <w:u w:val="none"/>
        </w:rPr>
        <w:t> </w:t>
      </w:r>
      <w:r>
        <w:rPr>
          <w:u w:val="none"/>
        </w:rPr>
        <w:t>support</w:t>
      </w:r>
      <w:r>
        <w:rPr>
          <w:spacing w:val="-3"/>
          <w:u w:val="none"/>
        </w:rPr>
        <w:t> </w:t>
      </w:r>
      <w:r>
        <w:rPr>
          <w:u w:val="none"/>
        </w:rPr>
        <w:t>for</w:t>
      </w:r>
      <w:r>
        <w:rPr>
          <w:spacing w:val="-4"/>
          <w:u w:val="none"/>
        </w:rPr>
        <w:t> </w:t>
      </w:r>
      <w:hyperlink r:id="rId8">
        <w:r>
          <w:rPr>
            <w:color w:val="006FC0"/>
            <w:u w:val="single" w:color="006FC0"/>
          </w:rPr>
          <w:t>Implementation</w:t>
        </w:r>
        <w:r>
          <w:rPr>
            <w:color w:val="006FC0"/>
            <w:spacing w:val="-5"/>
            <w:u w:val="single" w:color="006FC0"/>
          </w:rPr>
          <w:t> </w:t>
        </w:r>
        <w:r>
          <w:rPr>
            <w:color w:val="006FC0"/>
            <w:u w:val="single" w:color="006FC0"/>
          </w:rPr>
          <w:t>Strategies</w:t>
        </w:r>
      </w:hyperlink>
      <w:r>
        <w:rPr>
          <w:color w:val="006FC0"/>
          <w:u w:val="none"/>
        </w:rPr>
        <w:t> </w:t>
      </w:r>
      <w:r>
        <w:rPr>
          <w:u w:val="none"/>
        </w:rPr>
        <w:t>aimed</w:t>
      </w:r>
      <w:r>
        <w:rPr>
          <w:spacing w:val="-5"/>
          <w:u w:val="none"/>
        </w:rPr>
        <w:t> </w:t>
      </w:r>
      <w:r>
        <w:rPr>
          <w:u w:val="none"/>
        </w:rPr>
        <w:t>at</w:t>
      </w:r>
      <w:r>
        <w:rPr>
          <w:spacing w:val="-4"/>
          <w:u w:val="none"/>
        </w:rPr>
        <w:t> </w:t>
      </w:r>
      <w:r>
        <w:rPr>
          <w:u w:val="none"/>
        </w:rPr>
        <w:t>improving</w:t>
      </w:r>
      <w:r>
        <w:rPr>
          <w:spacing w:val="-4"/>
          <w:u w:val="none"/>
        </w:rPr>
        <w:t> </w:t>
      </w:r>
      <w:r>
        <w:rPr>
          <w:u w:val="none"/>
        </w:rPr>
        <w:t>the</w:t>
      </w:r>
      <w:r>
        <w:rPr>
          <w:spacing w:val="-4"/>
          <w:u w:val="none"/>
        </w:rPr>
        <w:t> </w:t>
      </w:r>
      <w:r>
        <w:rPr>
          <w:u w:val="none"/>
        </w:rPr>
        <w:t>health</w:t>
      </w:r>
      <w:r>
        <w:rPr>
          <w:spacing w:val="-5"/>
          <w:u w:val="none"/>
        </w:rPr>
        <w:t> </w:t>
      </w:r>
      <w:r>
        <w:rPr>
          <w:u w:val="none"/>
        </w:rPr>
        <w:t>of</w:t>
      </w:r>
      <w:r>
        <w:rPr>
          <w:spacing w:val="-6"/>
          <w:u w:val="none"/>
        </w:rPr>
        <w:t> </w:t>
      </w:r>
      <w:r>
        <w:rPr>
          <w:u w:val="none"/>
        </w:rPr>
        <w:t>Puget</w:t>
      </w:r>
      <w:r>
        <w:rPr>
          <w:spacing w:val="-3"/>
          <w:u w:val="none"/>
        </w:rPr>
        <w:t> </w:t>
      </w:r>
      <w:r>
        <w:rPr>
          <w:u w:val="none"/>
        </w:rPr>
        <w:t>Sound. In addition to applied research that promotes science-based solutions to Puget Sound recovery, we synthesize results of </w:t>
      </w:r>
      <w:hyperlink r:id="rId9">
        <w:r>
          <w:rPr>
            <w:color w:val="006FC0"/>
            <w:u w:val="single" w:color="006FC0"/>
          </w:rPr>
          <w:t>Puget Sound Program</w:t>
        </w:r>
      </w:hyperlink>
      <w:r>
        <w:rPr>
          <w:color w:val="006FC0"/>
          <w:u w:val="none"/>
        </w:rPr>
        <w:t> </w:t>
      </w:r>
      <w:r>
        <w:rPr>
          <w:u w:val="none"/>
        </w:rPr>
        <w:t>grants to support adaptive management and publish independent journalism about the science driving Salish Sea ecosystem recovery. We often work on emerging natural and social science with significant policy and management implications.</w:t>
      </w:r>
    </w:p>
    <w:p>
      <w:pPr>
        <w:pStyle w:val="BodyText"/>
        <w:spacing w:before="2"/>
      </w:pPr>
    </w:p>
    <w:p>
      <w:pPr>
        <w:pStyle w:val="BodyText"/>
        <w:spacing w:before="1"/>
      </w:pPr>
      <w:r>
        <w:rPr/>
        <w:t>This</w:t>
      </w:r>
      <w:r>
        <w:rPr>
          <w:spacing w:val="-5"/>
        </w:rPr>
        <w:t> </w:t>
      </w:r>
      <w:r>
        <w:rPr/>
        <w:t>fellowship</w:t>
      </w:r>
      <w:r>
        <w:rPr>
          <w:spacing w:val="-4"/>
        </w:rPr>
        <w:t> </w:t>
      </w:r>
      <w:r>
        <w:rPr/>
        <w:t>will</w:t>
      </w:r>
      <w:r>
        <w:rPr>
          <w:spacing w:val="-3"/>
        </w:rPr>
        <w:t> </w:t>
      </w:r>
      <w:r>
        <w:rPr/>
        <w:t>provide</w:t>
      </w:r>
      <w:r>
        <w:rPr>
          <w:spacing w:val="-3"/>
        </w:rPr>
        <w:t> </w:t>
      </w:r>
      <w:r>
        <w:rPr/>
        <w:t>experience</w:t>
      </w:r>
      <w:r>
        <w:rPr>
          <w:spacing w:val="-3"/>
        </w:rPr>
        <w:t> </w:t>
      </w:r>
      <w:r>
        <w:rPr/>
        <w:t>in</w:t>
      </w:r>
      <w:r>
        <w:rPr>
          <w:spacing w:val="-2"/>
        </w:rPr>
        <w:t> </w:t>
      </w:r>
      <w:r>
        <w:rPr/>
        <w:t>research,</w:t>
      </w:r>
      <w:r>
        <w:rPr>
          <w:spacing w:val="-3"/>
        </w:rPr>
        <w:t> </w:t>
      </w:r>
      <w:r>
        <w:rPr/>
        <w:t>collaborative</w:t>
      </w:r>
      <w:r>
        <w:rPr>
          <w:spacing w:val="-2"/>
        </w:rPr>
        <w:t> </w:t>
      </w:r>
      <w:r>
        <w:rPr/>
        <w:t>planning,</w:t>
      </w:r>
      <w:r>
        <w:rPr>
          <w:spacing w:val="-3"/>
        </w:rPr>
        <w:t> </w:t>
      </w:r>
      <w:r>
        <w:rPr/>
        <w:t>and</w:t>
      </w:r>
      <w:r>
        <w:rPr>
          <w:spacing w:val="-4"/>
        </w:rPr>
        <w:t> </w:t>
      </w:r>
      <w:r>
        <w:rPr/>
        <w:t>science</w:t>
      </w:r>
      <w:r>
        <w:rPr>
          <w:spacing w:val="-3"/>
        </w:rPr>
        <w:t> </w:t>
      </w:r>
      <w:r>
        <w:rPr/>
        <w:t>communication. Our small but multidisciplinary team consists of policy analysts, chemical engineers, ecologists, journalists,</w:t>
      </w:r>
      <w:r>
        <w:rPr>
          <w:spacing w:val="-3"/>
        </w:rPr>
        <w:t> </w:t>
      </w:r>
      <w:r>
        <w:rPr/>
        <w:t>modelers,</w:t>
      </w:r>
      <w:r>
        <w:rPr>
          <w:spacing w:val="-3"/>
        </w:rPr>
        <w:t> </w:t>
      </w:r>
      <w:r>
        <w:rPr/>
        <w:t>and</w:t>
      </w:r>
      <w:r>
        <w:rPr>
          <w:spacing w:val="-5"/>
        </w:rPr>
        <w:t> </w:t>
      </w:r>
      <w:r>
        <w:rPr/>
        <w:t>GIS</w:t>
      </w:r>
      <w:r>
        <w:rPr>
          <w:spacing w:val="-5"/>
        </w:rPr>
        <w:t> </w:t>
      </w:r>
      <w:r>
        <w:rPr/>
        <w:t>specialists. The</w:t>
      </w:r>
      <w:r>
        <w:rPr>
          <w:spacing w:val="-3"/>
        </w:rPr>
        <w:t> </w:t>
      </w:r>
      <w:r>
        <w:rPr/>
        <w:t>primary</w:t>
      </w:r>
      <w:r>
        <w:rPr>
          <w:spacing w:val="-3"/>
        </w:rPr>
        <w:t> </w:t>
      </w:r>
      <w:r>
        <w:rPr/>
        <w:t>mentors</w:t>
      </w:r>
      <w:r>
        <w:rPr>
          <w:spacing w:val="-5"/>
        </w:rPr>
        <w:t> </w:t>
      </w:r>
      <w:r>
        <w:rPr/>
        <w:t>will</w:t>
      </w:r>
      <w:r>
        <w:rPr>
          <w:spacing w:val="-3"/>
        </w:rPr>
        <w:t> </w:t>
      </w:r>
      <w:r>
        <w:rPr/>
        <w:t>be</w:t>
      </w:r>
      <w:r>
        <w:rPr>
          <w:spacing w:val="-3"/>
        </w:rPr>
        <w:t> </w:t>
      </w:r>
      <w:r>
        <w:rPr/>
        <w:t>intentional</w:t>
      </w:r>
      <w:r>
        <w:rPr>
          <w:spacing w:val="-3"/>
        </w:rPr>
        <w:t> </w:t>
      </w:r>
      <w:r>
        <w:rPr/>
        <w:t>about</w:t>
      </w:r>
      <w:r>
        <w:rPr>
          <w:spacing w:val="-3"/>
        </w:rPr>
        <w:t> </w:t>
      </w:r>
      <w:r>
        <w:rPr/>
        <w:t>engaging</w:t>
      </w:r>
      <w:r>
        <w:rPr>
          <w:spacing w:val="-2"/>
        </w:rPr>
        <w:t> </w:t>
      </w:r>
      <w:r>
        <w:rPr/>
        <w:t>other PSI staff</w:t>
      </w:r>
      <w:r>
        <w:rPr>
          <w:spacing w:val="-2"/>
        </w:rPr>
        <w:t> </w:t>
      </w:r>
      <w:r>
        <w:rPr/>
        <w:t>members and agency partners based on the Fellow’s specific interests. We operate in</w:t>
      </w:r>
      <w:r>
        <w:rPr>
          <w:spacing w:val="-1"/>
        </w:rPr>
        <w:t> </w:t>
      </w:r>
      <w:r>
        <w:rPr/>
        <w:t>a hybrid work environment, with 3-4 days per week remote and 1-2 days in our Tacoma office, on-site with partner agencies, or at the UW Seattle campus.</w:t>
      </w:r>
    </w:p>
    <w:p>
      <w:pPr>
        <w:pStyle w:val="BodyText"/>
        <w:spacing w:before="1"/>
      </w:pPr>
    </w:p>
    <w:p>
      <w:pPr>
        <w:spacing w:before="0"/>
        <w:ind w:left="0" w:right="0" w:firstLine="0"/>
        <w:jc w:val="left"/>
        <w:rPr>
          <w:b/>
          <w:sz w:val="24"/>
        </w:rPr>
      </w:pPr>
      <w:bookmarkStart w:name="Project Description" w:id="2"/>
      <w:bookmarkEnd w:id="2"/>
      <w:r>
        <w:rPr/>
      </w:r>
      <w:r>
        <w:rPr>
          <w:b/>
          <w:smallCaps/>
          <w:sz w:val="24"/>
        </w:rPr>
        <w:t>Project</w:t>
      </w:r>
      <w:r>
        <w:rPr>
          <w:b/>
          <w:smallCaps/>
          <w:spacing w:val="1"/>
          <w:sz w:val="24"/>
        </w:rPr>
        <w:t> </w:t>
      </w:r>
      <w:r>
        <w:rPr>
          <w:b/>
          <w:smallCaps/>
          <w:spacing w:val="-2"/>
          <w:sz w:val="24"/>
        </w:rPr>
        <w:t>Description</w:t>
      </w:r>
    </w:p>
    <w:p>
      <w:pPr>
        <w:pStyle w:val="BodyText"/>
        <w:spacing w:before="56"/>
        <w:ind w:right="9"/>
      </w:pPr>
      <w:r>
        <w:rPr/>
        <w:t>The Fellow’s primary project will involve research on one of the </w:t>
      </w:r>
      <w:hyperlink r:id="rId10">
        <w:r>
          <w:rPr>
            <w:color w:val="006FC0"/>
            <w:u w:val="single" w:color="006FC0"/>
          </w:rPr>
          <w:t>critical uncertainties</w:t>
        </w:r>
      </w:hyperlink>
      <w:r>
        <w:rPr>
          <w:color w:val="006FC0"/>
          <w:u w:val="none"/>
        </w:rPr>
        <w:t> </w:t>
      </w:r>
      <w:r>
        <w:rPr>
          <w:u w:val="none"/>
        </w:rPr>
        <w:t>identified during the development of an Implementation Strategy. These questions span a wide range of topics—marine shorelines, estuaries, floodplains, shellfish, water quality, land development patterns, toxics in marine life—and disciplinary orientations including policy, law, economics, public administration, and natural sciences.</w:t>
      </w:r>
      <w:r>
        <w:rPr>
          <w:spacing w:val="-4"/>
          <w:u w:val="none"/>
        </w:rPr>
        <w:t> </w:t>
      </w:r>
      <w:r>
        <w:rPr>
          <w:u w:val="none"/>
        </w:rPr>
        <w:t>Based</w:t>
      </w:r>
      <w:r>
        <w:rPr>
          <w:spacing w:val="-4"/>
          <w:u w:val="none"/>
        </w:rPr>
        <w:t> </w:t>
      </w:r>
      <w:r>
        <w:rPr>
          <w:u w:val="none"/>
        </w:rPr>
        <w:t>on</w:t>
      </w:r>
      <w:r>
        <w:rPr>
          <w:spacing w:val="-3"/>
          <w:u w:val="none"/>
        </w:rPr>
        <w:t> </w:t>
      </w:r>
      <w:r>
        <w:rPr>
          <w:u w:val="none"/>
        </w:rPr>
        <w:t>the</w:t>
      </w:r>
      <w:r>
        <w:rPr>
          <w:spacing w:val="-3"/>
          <w:u w:val="none"/>
        </w:rPr>
        <w:t> </w:t>
      </w:r>
      <w:r>
        <w:rPr>
          <w:u w:val="none"/>
        </w:rPr>
        <w:t>Fellow’s</w:t>
      </w:r>
      <w:r>
        <w:rPr>
          <w:spacing w:val="-4"/>
          <w:u w:val="none"/>
        </w:rPr>
        <w:t> </w:t>
      </w:r>
      <w:r>
        <w:rPr>
          <w:u w:val="none"/>
        </w:rPr>
        <w:t>unique skills</w:t>
      </w:r>
      <w:r>
        <w:rPr>
          <w:spacing w:val="-5"/>
          <w:u w:val="none"/>
        </w:rPr>
        <w:t> </w:t>
      </w:r>
      <w:r>
        <w:rPr>
          <w:u w:val="none"/>
        </w:rPr>
        <w:t>and</w:t>
      </w:r>
      <w:r>
        <w:rPr>
          <w:spacing w:val="-5"/>
          <w:u w:val="none"/>
        </w:rPr>
        <w:t> </w:t>
      </w:r>
      <w:r>
        <w:rPr>
          <w:u w:val="none"/>
        </w:rPr>
        <w:t>interests,</w:t>
      </w:r>
      <w:r>
        <w:rPr>
          <w:spacing w:val="-3"/>
          <w:u w:val="none"/>
        </w:rPr>
        <w:t> </w:t>
      </w:r>
      <w:r>
        <w:rPr>
          <w:u w:val="none"/>
        </w:rPr>
        <w:t>they</w:t>
      </w:r>
      <w:r>
        <w:rPr>
          <w:spacing w:val="-3"/>
          <w:u w:val="none"/>
        </w:rPr>
        <w:t> </w:t>
      </w:r>
      <w:r>
        <w:rPr>
          <w:u w:val="none"/>
        </w:rPr>
        <w:t>will</w:t>
      </w:r>
      <w:r>
        <w:rPr>
          <w:spacing w:val="-3"/>
          <w:u w:val="none"/>
        </w:rPr>
        <w:t> </w:t>
      </w:r>
      <w:r>
        <w:rPr>
          <w:u w:val="none"/>
        </w:rPr>
        <w:t>select</w:t>
      </w:r>
      <w:r>
        <w:rPr>
          <w:spacing w:val="-2"/>
          <w:u w:val="none"/>
        </w:rPr>
        <w:t> </w:t>
      </w:r>
      <w:r>
        <w:rPr>
          <w:u w:val="none"/>
        </w:rPr>
        <w:t>a</w:t>
      </w:r>
      <w:r>
        <w:rPr>
          <w:spacing w:val="-4"/>
          <w:u w:val="none"/>
        </w:rPr>
        <w:t> </w:t>
      </w:r>
      <w:r>
        <w:rPr>
          <w:u w:val="none"/>
        </w:rPr>
        <w:t>topic</w:t>
      </w:r>
      <w:r>
        <w:rPr>
          <w:spacing w:val="-2"/>
          <w:u w:val="none"/>
        </w:rPr>
        <w:t> </w:t>
      </w:r>
      <w:r>
        <w:rPr>
          <w:u w:val="none"/>
        </w:rPr>
        <w:t>from</w:t>
      </w:r>
      <w:r>
        <w:rPr>
          <w:spacing w:val="-2"/>
          <w:u w:val="none"/>
        </w:rPr>
        <w:t> </w:t>
      </w:r>
      <w:r>
        <w:rPr>
          <w:u w:val="none"/>
        </w:rPr>
        <w:t>the</w:t>
      </w:r>
      <w:r>
        <w:rPr>
          <w:spacing w:val="-3"/>
          <w:u w:val="none"/>
        </w:rPr>
        <w:t> </w:t>
      </w:r>
      <w:r>
        <w:rPr>
          <w:u w:val="none"/>
        </w:rPr>
        <w:t>provided</w:t>
      </w:r>
      <w:r>
        <w:rPr>
          <w:spacing w:val="-4"/>
          <w:u w:val="none"/>
        </w:rPr>
        <w:t> </w:t>
      </w:r>
      <w:r>
        <w:rPr>
          <w:u w:val="none"/>
        </w:rPr>
        <w:t>list, scope and conduct research, and communicate results. Support and guidance will be provided by PSI staff, but the Fellow will have full ownership of their research project.</w:t>
      </w:r>
    </w:p>
    <w:p>
      <w:pPr>
        <w:pStyle w:val="BodyText"/>
        <w:spacing w:before="2"/>
      </w:pPr>
    </w:p>
    <w:p>
      <w:pPr>
        <w:pStyle w:val="BodyText"/>
        <w:spacing w:before="1"/>
      </w:pPr>
      <w:r>
        <w:rPr/>
        <w:t>In</w:t>
      </w:r>
      <w:r>
        <w:rPr>
          <w:spacing w:val="-3"/>
        </w:rPr>
        <w:t> </w:t>
      </w:r>
      <w:r>
        <w:rPr/>
        <w:t>addition,</w:t>
      </w:r>
      <w:r>
        <w:rPr>
          <w:spacing w:val="-2"/>
        </w:rPr>
        <w:t> </w:t>
      </w:r>
      <w:r>
        <w:rPr/>
        <w:t>the</w:t>
      </w:r>
      <w:r>
        <w:rPr>
          <w:spacing w:val="-1"/>
        </w:rPr>
        <w:t> </w:t>
      </w:r>
      <w:r>
        <w:rPr/>
        <w:t>Fellow will</w:t>
      </w:r>
      <w:r>
        <w:rPr>
          <w:spacing w:val="-2"/>
        </w:rPr>
        <w:t> </w:t>
      </w:r>
      <w:r>
        <w:rPr/>
        <w:t>have opportunities</w:t>
      </w:r>
      <w:r>
        <w:rPr>
          <w:spacing w:val="-1"/>
        </w:rPr>
        <w:t> </w:t>
      </w:r>
      <w:r>
        <w:rPr/>
        <w:t>to</w:t>
      </w:r>
      <w:r>
        <w:rPr>
          <w:spacing w:val="-3"/>
        </w:rPr>
        <w:t> </w:t>
      </w:r>
      <w:r>
        <w:rPr/>
        <w:t>contribute</w:t>
      </w:r>
      <w:r>
        <w:rPr>
          <w:spacing w:val="-2"/>
        </w:rPr>
        <w:t> </w:t>
      </w:r>
      <w:r>
        <w:rPr/>
        <w:t>to</w:t>
      </w:r>
      <w:r>
        <w:rPr>
          <w:spacing w:val="-2"/>
        </w:rPr>
        <w:t> </w:t>
      </w:r>
      <w:r>
        <w:rPr/>
        <w:t>other</w:t>
      </w:r>
      <w:r>
        <w:rPr>
          <w:spacing w:val="-4"/>
        </w:rPr>
        <w:t> </w:t>
      </w:r>
      <w:r>
        <w:rPr/>
        <w:t>PSI ongoing</w:t>
      </w:r>
      <w:r>
        <w:rPr>
          <w:spacing w:val="-1"/>
        </w:rPr>
        <w:t> </w:t>
      </w:r>
      <w:r>
        <w:rPr/>
        <w:t>projects</w:t>
      </w:r>
      <w:r>
        <w:rPr>
          <w:spacing w:val="-2"/>
        </w:rPr>
        <w:t> </w:t>
      </w:r>
      <w:r>
        <w:rPr/>
        <w:t>such</w:t>
      </w:r>
      <w:r>
        <w:rPr>
          <w:spacing w:val="-2"/>
        </w:rPr>
        <w:t> </w:t>
      </w:r>
      <w:r>
        <w:rPr>
          <w:spacing w:val="-5"/>
        </w:rPr>
        <w:t>as:</w:t>
      </w:r>
    </w:p>
    <w:p>
      <w:pPr>
        <w:pStyle w:val="Heading1"/>
        <w:spacing w:before="266"/>
      </w:pPr>
      <w:r>
        <w:rPr/>
        <w:t>Developing</w:t>
      </w:r>
      <w:r>
        <w:rPr>
          <w:spacing w:val="-4"/>
        </w:rPr>
        <w:t> </w:t>
      </w:r>
      <w:r>
        <w:rPr/>
        <w:t>a</w:t>
      </w:r>
      <w:r>
        <w:rPr>
          <w:spacing w:val="-7"/>
        </w:rPr>
        <w:t> </w:t>
      </w:r>
      <w:r>
        <w:rPr/>
        <w:t>new</w:t>
      </w:r>
      <w:r>
        <w:rPr>
          <w:spacing w:val="1"/>
        </w:rPr>
        <w:t> </w:t>
      </w:r>
      <w:r>
        <w:rPr/>
        <w:t>Marine</w:t>
      </w:r>
      <w:r>
        <w:rPr>
          <w:spacing w:val="-4"/>
        </w:rPr>
        <w:t> </w:t>
      </w:r>
      <w:r>
        <w:rPr/>
        <w:t>Vegetation</w:t>
      </w:r>
      <w:r>
        <w:rPr>
          <w:spacing w:val="-3"/>
        </w:rPr>
        <w:t> </w:t>
      </w:r>
      <w:r>
        <w:rPr/>
        <w:t>Implementation</w:t>
      </w:r>
      <w:r>
        <w:rPr>
          <w:spacing w:val="-2"/>
        </w:rPr>
        <w:t> Strategy</w:t>
      </w:r>
    </w:p>
    <w:p>
      <w:pPr>
        <w:spacing w:before="2"/>
        <w:ind w:left="0" w:right="0" w:firstLine="0"/>
        <w:jc w:val="left"/>
        <w:rPr>
          <w:i/>
          <w:sz w:val="22"/>
        </w:rPr>
      </w:pPr>
      <w:r>
        <w:rPr>
          <w:i/>
          <w:sz w:val="22"/>
        </w:rPr>
        <w:t>Key</w:t>
      </w:r>
      <w:r>
        <w:rPr>
          <w:i/>
          <w:spacing w:val="-2"/>
          <w:sz w:val="22"/>
        </w:rPr>
        <w:t> </w:t>
      </w:r>
      <w:r>
        <w:rPr>
          <w:i/>
          <w:sz w:val="22"/>
        </w:rPr>
        <w:t>PSI</w:t>
      </w:r>
      <w:r>
        <w:rPr>
          <w:i/>
          <w:spacing w:val="-3"/>
          <w:sz w:val="22"/>
        </w:rPr>
        <w:t> </w:t>
      </w:r>
      <w:r>
        <w:rPr>
          <w:i/>
          <w:sz w:val="22"/>
        </w:rPr>
        <w:t>staff:</w:t>
      </w:r>
      <w:r>
        <w:rPr>
          <w:i/>
          <w:spacing w:val="-2"/>
          <w:sz w:val="22"/>
        </w:rPr>
        <w:t> </w:t>
      </w:r>
      <w:r>
        <w:rPr>
          <w:i/>
          <w:sz w:val="22"/>
        </w:rPr>
        <w:t>Caitlin</w:t>
      </w:r>
      <w:r>
        <w:rPr>
          <w:i/>
          <w:spacing w:val="-2"/>
          <w:sz w:val="22"/>
        </w:rPr>
        <w:t> </w:t>
      </w:r>
      <w:r>
        <w:rPr>
          <w:i/>
          <w:sz w:val="22"/>
        </w:rPr>
        <w:t>Magel,</w:t>
      </w:r>
      <w:r>
        <w:rPr>
          <w:i/>
          <w:spacing w:val="-2"/>
          <w:sz w:val="22"/>
        </w:rPr>
        <w:t> </w:t>
      </w:r>
      <w:r>
        <w:rPr>
          <w:i/>
          <w:sz w:val="22"/>
        </w:rPr>
        <w:t>Aimee</w:t>
      </w:r>
      <w:r>
        <w:rPr>
          <w:i/>
          <w:spacing w:val="-3"/>
          <w:sz w:val="22"/>
        </w:rPr>
        <w:t> </w:t>
      </w:r>
      <w:r>
        <w:rPr>
          <w:i/>
          <w:sz w:val="22"/>
        </w:rPr>
        <w:t>Kinney,</w:t>
      </w:r>
      <w:r>
        <w:rPr>
          <w:i/>
          <w:spacing w:val="-7"/>
          <w:sz w:val="22"/>
        </w:rPr>
        <w:t> </w:t>
      </w:r>
      <w:r>
        <w:rPr>
          <w:i/>
          <w:sz w:val="22"/>
        </w:rPr>
        <w:t>Sandra</w:t>
      </w:r>
      <w:r>
        <w:rPr>
          <w:i/>
          <w:spacing w:val="-1"/>
          <w:sz w:val="22"/>
        </w:rPr>
        <w:t> </w:t>
      </w:r>
      <w:r>
        <w:rPr>
          <w:i/>
          <w:spacing w:val="-2"/>
          <w:sz w:val="22"/>
        </w:rPr>
        <w:t>Dorning</w:t>
      </w:r>
    </w:p>
    <w:p>
      <w:pPr>
        <w:pStyle w:val="BodyText"/>
        <w:spacing w:before="1"/>
        <w:ind w:right="9"/>
      </w:pPr>
      <w:r>
        <w:rPr/>
        <w:t>Kelp</w:t>
      </w:r>
      <w:r>
        <w:rPr>
          <w:spacing w:val="-5"/>
        </w:rPr>
        <w:t> </w:t>
      </w:r>
      <w:r>
        <w:rPr/>
        <w:t>and</w:t>
      </w:r>
      <w:r>
        <w:rPr>
          <w:spacing w:val="-5"/>
        </w:rPr>
        <w:t> </w:t>
      </w:r>
      <w:r>
        <w:rPr/>
        <w:t>eelgrass</w:t>
      </w:r>
      <w:r>
        <w:rPr>
          <w:spacing w:val="-3"/>
        </w:rPr>
        <w:t> </w:t>
      </w:r>
      <w:r>
        <w:rPr/>
        <w:t>provide</w:t>
      </w:r>
      <w:r>
        <w:rPr>
          <w:spacing w:val="-4"/>
        </w:rPr>
        <w:t> </w:t>
      </w:r>
      <w:r>
        <w:rPr/>
        <w:t>crucial</w:t>
      </w:r>
      <w:r>
        <w:rPr>
          <w:spacing w:val="-4"/>
        </w:rPr>
        <w:t> </w:t>
      </w:r>
      <w:r>
        <w:rPr/>
        <w:t>habitat</w:t>
      </w:r>
      <w:r>
        <w:rPr>
          <w:spacing w:val="-3"/>
        </w:rPr>
        <w:t> </w:t>
      </w:r>
      <w:r>
        <w:rPr/>
        <w:t>and</w:t>
      </w:r>
      <w:r>
        <w:rPr>
          <w:spacing w:val="-4"/>
        </w:rPr>
        <w:t> </w:t>
      </w:r>
      <w:r>
        <w:rPr/>
        <w:t>ecosystem services</w:t>
      </w:r>
      <w:r>
        <w:rPr>
          <w:spacing w:val="-2"/>
        </w:rPr>
        <w:t> </w:t>
      </w:r>
      <w:r>
        <w:rPr/>
        <w:t>to</w:t>
      </w:r>
      <w:r>
        <w:rPr>
          <w:spacing w:val="-4"/>
        </w:rPr>
        <w:t> </w:t>
      </w:r>
      <w:r>
        <w:rPr/>
        <w:t>Puget</w:t>
      </w:r>
      <w:r>
        <w:rPr>
          <w:spacing w:val="-3"/>
        </w:rPr>
        <w:t> </w:t>
      </w:r>
      <w:r>
        <w:rPr/>
        <w:t>Sound.</w:t>
      </w:r>
      <w:r>
        <w:rPr>
          <w:spacing w:val="-4"/>
        </w:rPr>
        <w:t> </w:t>
      </w:r>
      <w:r>
        <w:rPr/>
        <w:t>Unfortunately,</w:t>
      </w:r>
      <w:r>
        <w:rPr>
          <w:spacing w:val="-4"/>
        </w:rPr>
        <w:t> </w:t>
      </w:r>
      <w:r>
        <w:rPr/>
        <w:t>marine vegetation distribution and abundance are declining due to several stressors including climate change and continued development. The Washington Department of Natural Resources is leading an effort to develop a new </w:t>
      </w:r>
      <w:hyperlink r:id="rId11">
        <w:r>
          <w:rPr>
            <w:color w:val="006FC0"/>
            <w:u w:val="single" w:color="006FC0"/>
          </w:rPr>
          <w:t>Marine Vegetation Implementation Strategy</w:t>
        </w:r>
      </w:hyperlink>
      <w:r>
        <w:rPr>
          <w:color w:val="006FC0"/>
          <w:u w:val="none"/>
        </w:rPr>
        <w:t> </w:t>
      </w:r>
      <w:r>
        <w:rPr>
          <w:u w:val="none"/>
        </w:rPr>
        <w:t>that identifies approaches for achieving regional recovery targets and provides guidance about the types of actions needed to inform funding priorities. The Fellow can support PSI Implementation Strategy development tasks including:</w:t>
      </w:r>
    </w:p>
    <w:p>
      <w:pPr>
        <w:pStyle w:val="BodyText"/>
        <w:spacing w:after="0"/>
        <w:sectPr>
          <w:type w:val="continuous"/>
          <w:pgSz w:w="12240" w:h="15840"/>
          <w:pgMar w:top="700" w:bottom="280" w:left="1440" w:right="1440"/>
        </w:sectPr>
      </w:pPr>
    </w:p>
    <w:p>
      <w:pPr>
        <w:pStyle w:val="ListParagraph"/>
        <w:numPr>
          <w:ilvl w:val="0"/>
          <w:numId w:val="1"/>
        </w:numPr>
        <w:tabs>
          <w:tab w:pos="720" w:val="left" w:leader="none"/>
        </w:tabs>
        <w:spacing w:line="280" w:lineRule="exact" w:before="79" w:after="0"/>
        <w:ind w:left="720" w:right="0" w:hanging="360"/>
        <w:jc w:val="left"/>
        <w:rPr>
          <w:sz w:val="22"/>
        </w:rPr>
      </w:pPr>
      <w:r>
        <w:rPr>
          <w:sz w:val="22"/>
        </w:rPr>
        <w:t>Contributing</w:t>
      </w:r>
      <w:r>
        <w:rPr>
          <w:spacing w:val="-5"/>
          <w:sz w:val="22"/>
        </w:rPr>
        <w:t> </w:t>
      </w:r>
      <w:r>
        <w:rPr>
          <w:sz w:val="22"/>
        </w:rPr>
        <w:t>to</w:t>
      </w:r>
      <w:r>
        <w:rPr>
          <w:spacing w:val="-3"/>
          <w:sz w:val="22"/>
        </w:rPr>
        <w:t> </w:t>
      </w:r>
      <w:r>
        <w:rPr>
          <w:sz w:val="22"/>
        </w:rPr>
        <w:t>landscape</w:t>
      </w:r>
      <w:r>
        <w:rPr>
          <w:spacing w:val="-4"/>
          <w:sz w:val="22"/>
        </w:rPr>
        <w:t> </w:t>
      </w:r>
      <w:r>
        <w:rPr>
          <w:sz w:val="22"/>
        </w:rPr>
        <w:t>analysis/literature</w:t>
      </w:r>
      <w:r>
        <w:rPr>
          <w:spacing w:val="-4"/>
          <w:sz w:val="22"/>
        </w:rPr>
        <w:t> </w:t>
      </w:r>
      <w:r>
        <w:rPr>
          <w:sz w:val="22"/>
        </w:rPr>
        <w:t>review</w:t>
      </w:r>
      <w:r>
        <w:rPr>
          <w:spacing w:val="-7"/>
          <w:sz w:val="22"/>
        </w:rPr>
        <w:t> </w:t>
      </w:r>
      <w:r>
        <w:rPr>
          <w:sz w:val="22"/>
        </w:rPr>
        <w:t>on</w:t>
      </w:r>
      <w:r>
        <w:rPr>
          <w:spacing w:val="-5"/>
          <w:sz w:val="22"/>
        </w:rPr>
        <w:t> </w:t>
      </w:r>
      <w:r>
        <w:rPr>
          <w:sz w:val="22"/>
        </w:rPr>
        <w:t>relevant</w:t>
      </w:r>
      <w:r>
        <w:rPr>
          <w:spacing w:val="-3"/>
          <w:sz w:val="22"/>
        </w:rPr>
        <w:t> </w:t>
      </w:r>
      <w:r>
        <w:rPr>
          <w:sz w:val="22"/>
        </w:rPr>
        <w:t>policies,</w:t>
      </w:r>
      <w:r>
        <w:rPr>
          <w:spacing w:val="-4"/>
          <w:sz w:val="22"/>
        </w:rPr>
        <w:t> </w:t>
      </w:r>
      <w:r>
        <w:rPr>
          <w:sz w:val="22"/>
        </w:rPr>
        <w:t>programs,</w:t>
      </w:r>
      <w:r>
        <w:rPr>
          <w:spacing w:val="-4"/>
          <w:sz w:val="22"/>
        </w:rPr>
        <w:t> </w:t>
      </w:r>
      <w:r>
        <w:rPr>
          <w:sz w:val="22"/>
        </w:rPr>
        <w:t>and</w:t>
      </w:r>
      <w:r>
        <w:rPr>
          <w:spacing w:val="-5"/>
          <w:sz w:val="22"/>
        </w:rPr>
        <w:t> </w:t>
      </w:r>
      <w:r>
        <w:rPr>
          <w:spacing w:val="-2"/>
          <w:sz w:val="22"/>
        </w:rPr>
        <w:t>science</w:t>
      </w:r>
    </w:p>
    <w:p>
      <w:pPr>
        <w:pStyle w:val="ListParagraph"/>
        <w:numPr>
          <w:ilvl w:val="0"/>
          <w:numId w:val="1"/>
        </w:numPr>
        <w:tabs>
          <w:tab w:pos="721" w:val="left" w:leader="none"/>
        </w:tabs>
        <w:spacing w:line="240" w:lineRule="auto" w:before="0" w:after="0"/>
        <w:ind w:left="721" w:right="64" w:hanging="360"/>
        <w:jc w:val="left"/>
        <w:rPr>
          <w:sz w:val="22"/>
        </w:rPr>
      </w:pPr>
      <w:r>
        <w:rPr>
          <w:sz w:val="22"/>
        </w:rPr>
        <w:t>Participating</w:t>
      </w:r>
      <w:r>
        <w:rPr>
          <w:spacing w:val="-3"/>
          <w:sz w:val="22"/>
        </w:rPr>
        <w:t> </w:t>
      </w:r>
      <w:r>
        <w:rPr>
          <w:sz w:val="22"/>
        </w:rPr>
        <w:t>in</w:t>
      </w:r>
      <w:r>
        <w:rPr>
          <w:spacing w:val="-3"/>
          <w:sz w:val="22"/>
        </w:rPr>
        <w:t> </w:t>
      </w:r>
      <w:r>
        <w:rPr>
          <w:sz w:val="22"/>
        </w:rPr>
        <w:t>workshops</w:t>
      </w:r>
      <w:r>
        <w:rPr>
          <w:spacing w:val="-6"/>
          <w:sz w:val="22"/>
        </w:rPr>
        <w:t> </w:t>
      </w:r>
      <w:r>
        <w:rPr>
          <w:sz w:val="22"/>
        </w:rPr>
        <w:t>with</w:t>
      </w:r>
      <w:r>
        <w:rPr>
          <w:spacing w:val="-5"/>
          <w:sz w:val="22"/>
        </w:rPr>
        <w:t> </w:t>
      </w:r>
      <w:r>
        <w:rPr>
          <w:sz w:val="22"/>
        </w:rPr>
        <w:t>regional</w:t>
      </w:r>
      <w:r>
        <w:rPr>
          <w:spacing w:val="-4"/>
          <w:sz w:val="22"/>
        </w:rPr>
        <w:t> </w:t>
      </w:r>
      <w:r>
        <w:rPr>
          <w:sz w:val="22"/>
        </w:rPr>
        <w:t>experts</w:t>
      </w:r>
      <w:r>
        <w:rPr>
          <w:spacing w:val="-6"/>
          <w:sz w:val="22"/>
        </w:rPr>
        <w:t> </w:t>
      </w:r>
      <w:r>
        <w:rPr>
          <w:sz w:val="22"/>
        </w:rPr>
        <w:t>to</w:t>
      </w:r>
      <w:r>
        <w:rPr>
          <w:spacing w:val="-5"/>
          <w:sz w:val="22"/>
        </w:rPr>
        <w:t> </w:t>
      </w:r>
      <w:r>
        <w:rPr>
          <w:sz w:val="22"/>
        </w:rPr>
        <w:t>identify</w:t>
      </w:r>
      <w:r>
        <w:rPr>
          <w:spacing w:val="-4"/>
          <w:sz w:val="22"/>
        </w:rPr>
        <w:t> </w:t>
      </w:r>
      <w:r>
        <w:rPr>
          <w:sz w:val="22"/>
        </w:rPr>
        <w:t>and</w:t>
      </w:r>
      <w:r>
        <w:rPr>
          <w:spacing w:val="-5"/>
          <w:sz w:val="22"/>
        </w:rPr>
        <w:t> </w:t>
      </w:r>
      <w:r>
        <w:rPr>
          <w:sz w:val="22"/>
        </w:rPr>
        <w:t>prioritize</w:t>
      </w:r>
      <w:r>
        <w:rPr>
          <w:spacing w:val="-4"/>
          <w:sz w:val="22"/>
        </w:rPr>
        <w:t> </w:t>
      </w:r>
      <w:r>
        <w:rPr>
          <w:sz w:val="22"/>
        </w:rPr>
        <w:t>scientific</w:t>
      </w:r>
      <w:r>
        <w:rPr>
          <w:spacing w:val="-3"/>
          <w:sz w:val="22"/>
        </w:rPr>
        <w:t> </w:t>
      </w:r>
      <w:r>
        <w:rPr>
          <w:sz w:val="22"/>
        </w:rPr>
        <w:t>uncertainties and barriers to Puget Sound recovery</w:t>
      </w:r>
    </w:p>
    <w:p>
      <w:pPr>
        <w:pStyle w:val="ListParagraph"/>
        <w:numPr>
          <w:ilvl w:val="0"/>
          <w:numId w:val="1"/>
        </w:numPr>
        <w:tabs>
          <w:tab w:pos="721" w:val="left" w:leader="none"/>
        </w:tabs>
        <w:spacing w:line="240" w:lineRule="auto" w:before="2" w:after="0"/>
        <w:ind w:left="721" w:right="528" w:hanging="360"/>
        <w:jc w:val="left"/>
        <w:rPr>
          <w:sz w:val="22"/>
        </w:rPr>
      </w:pPr>
      <w:r>
        <w:rPr>
          <w:sz w:val="22"/>
        </w:rPr>
        <w:t>Communicating</w:t>
      </w:r>
      <w:r>
        <w:rPr>
          <w:spacing w:val="-3"/>
          <w:sz w:val="22"/>
        </w:rPr>
        <w:t> </w:t>
      </w:r>
      <w:r>
        <w:rPr>
          <w:sz w:val="22"/>
        </w:rPr>
        <w:t>key</w:t>
      </w:r>
      <w:r>
        <w:rPr>
          <w:spacing w:val="-4"/>
          <w:sz w:val="22"/>
        </w:rPr>
        <w:t> </w:t>
      </w:r>
      <w:r>
        <w:rPr>
          <w:sz w:val="22"/>
        </w:rPr>
        <w:t>findings</w:t>
      </w:r>
      <w:r>
        <w:rPr>
          <w:spacing w:val="-6"/>
          <w:sz w:val="22"/>
        </w:rPr>
        <w:t> </w:t>
      </w:r>
      <w:r>
        <w:rPr>
          <w:sz w:val="22"/>
        </w:rPr>
        <w:t>to</w:t>
      </w:r>
      <w:r>
        <w:rPr>
          <w:spacing w:val="-5"/>
          <w:sz w:val="22"/>
        </w:rPr>
        <w:t> </w:t>
      </w:r>
      <w:r>
        <w:rPr>
          <w:sz w:val="22"/>
        </w:rPr>
        <w:t>both</w:t>
      </w:r>
      <w:r>
        <w:rPr>
          <w:spacing w:val="-5"/>
          <w:sz w:val="22"/>
        </w:rPr>
        <w:t> </w:t>
      </w:r>
      <w:r>
        <w:rPr>
          <w:sz w:val="22"/>
        </w:rPr>
        <w:t>scientific</w:t>
      </w:r>
      <w:r>
        <w:rPr>
          <w:spacing w:val="-3"/>
          <w:sz w:val="22"/>
        </w:rPr>
        <w:t> </w:t>
      </w:r>
      <w:r>
        <w:rPr>
          <w:sz w:val="22"/>
        </w:rPr>
        <w:t>and</w:t>
      </w:r>
      <w:r>
        <w:rPr>
          <w:spacing w:val="-6"/>
          <w:sz w:val="22"/>
        </w:rPr>
        <w:t> </w:t>
      </w:r>
      <w:r>
        <w:rPr>
          <w:sz w:val="22"/>
        </w:rPr>
        <w:t>management</w:t>
      </w:r>
      <w:r>
        <w:rPr>
          <w:spacing w:val="-4"/>
          <w:sz w:val="22"/>
        </w:rPr>
        <w:t> </w:t>
      </w:r>
      <w:r>
        <w:rPr>
          <w:sz w:val="22"/>
        </w:rPr>
        <w:t>audiences</w:t>
      </w:r>
      <w:r>
        <w:rPr>
          <w:spacing w:val="-5"/>
          <w:sz w:val="22"/>
        </w:rPr>
        <w:t> </w:t>
      </w:r>
      <w:r>
        <w:rPr>
          <w:sz w:val="22"/>
        </w:rPr>
        <w:t>using</w:t>
      </w:r>
      <w:r>
        <w:rPr>
          <w:spacing w:val="-3"/>
          <w:sz w:val="22"/>
        </w:rPr>
        <w:t> </w:t>
      </w:r>
      <w:r>
        <w:rPr>
          <w:sz w:val="22"/>
        </w:rPr>
        <w:t>a</w:t>
      </w:r>
      <w:r>
        <w:rPr>
          <w:spacing w:val="-5"/>
          <w:sz w:val="22"/>
        </w:rPr>
        <w:t> </w:t>
      </w:r>
      <w:r>
        <w:rPr>
          <w:sz w:val="22"/>
        </w:rPr>
        <w:t>range</w:t>
      </w:r>
      <w:r>
        <w:rPr>
          <w:spacing w:val="-4"/>
          <w:sz w:val="22"/>
        </w:rPr>
        <w:t> </w:t>
      </w:r>
      <w:r>
        <w:rPr>
          <w:sz w:val="22"/>
        </w:rPr>
        <w:t>of engagement formats like briefings, blogs, and creative outreach</w:t>
      </w:r>
    </w:p>
    <w:p>
      <w:pPr>
        <w:pStyle w:val="BodyText"/>
        <w:spacing w:before="267"/>
      </w:pPr>
      <w:r>
        <w:rPr>
          <w:i/>
        </w:rPr>
        <w:t>Example of equity consideration: </w:t>
      </w:r>
      <w:r>
        <w:rPr/>
        <w:t>Kelp has cultural significance to Indigenous communities. The Implementation</w:t>
      </w:r>
      <w:r>
        <w:rPr>
          <w:spacing w:val="-5"/>
        </w:rPr>
        <w:t> </w:t>
      </w:r>
      <w:r>
        <w:rPr/>
        <w:t>Strategy</w:t>
      </w:r>
      <w:r>
        <w:rPr>
          <w:spacing w:val="-4"/>
        </w:rPr>
        <w:t> </w:t>
      </w:r>
      <w:r>
        <w:rPr/>
        <w:t>will</w:t>
      </w:r>
      <w:r>
        <w:rPr>
          <w:spacing w:val="-4"/>
        </w:rPr>
        <w:t> </w:t>
      </w:r>
      <w:r>
        <w:rPr/>
        <w:t>build</w:t>
      </w:r>
      <w:r>
        <w:rPr>
          <w:spacing w:val="-6"/>
        </w:rPr>
        <w:t> </w:t>
      </w:r>
      <w:r>
        <w:rPr/>
        <w:t>on</w:t>
      </w:r>
      <w:r>
        <w:rPr>
          <w:spacing w:val="-5"/>
        </w:rPr>
        <w:t> </w:t>
      </w:r>
      <w:r>
        <w:rPr/>
        <w:t>recent</w:t>
      </w:r>
      <w:r>
        <w:rPr>
          <w:spacing w:val="-3"/>
        </w:rPr>
        <w:t> </w:t>
      </w:r>
      <w:r>
        <w:rPr/>
        <w:t>efforts</w:t>
      </w:r>
      <w:r>
        <w:rPr>
          <w:spacing w:val="-6"/>
        </w:rPr>
        <w:t> </w:t>
      </w:r>
      <w:r>
        <w:rPr/>
        <w:t>to</w:t>
      </w:r>
      <w:r>
        <w:rPr>
          <w:spacing w:val="-5"/>
        </w:rPr>
        <w:t> </w:t>
      </w:r>
      <w:r>
        <w:rPr/>
        <w:t>incorporate Traditional</w:t>
      </w:r>
      <w:r>
        <w:rPr>
          <w:spacing w:val="-4"/>
        </w:rPr>
        <w:t> </w:t>
      </w:r>
      <w:r>
        <w:rPr/>
        <w:t>Ecological</w:t>
      </w:r>
      <w:r>
        <w:rPr>
          <w:spacing w:val="-4"/>
        </w:rPr>
        <w:t> </w:t>
      </w:r>
      <w:r>
        <w:rPr/>
        <w:t>Knowledge</w:t>
      </w:r>
      <w:r>
        <w:rPr>
          <w:spacing w:val="-4"/>
        </w:rPr>
        <w:t> </w:t>
      </w:r>
      <w:r>
        <w:rPr/>
        <w:t>of marine vegetation distribution shifts over time.</w:t>
      </w:r>
    </w:p>
    <w:p>
      <w:pPr>
        <w:pStyle w:val="BodyText"/>
        <w:spacing w:before="2"/>
      </w:pPr>
    </w:p>
    <w:p>
      <w:pPr>
        <w:pStyle w:val="Heading1"/>
      </w:pPr>
      <w:r>
        <w:rPr/>
        <w:t>Feasibility</w:t>
      </w:r>
      <w:r>
        <w:rPr>
          <w:spacing w:val="-3"/>
        </w:rPr>
        <w:t> </w:t>
      </w:r>
      <w:r>
        <w:rPr/>
        <w:t>Study</w:t>
      </w:r>
      <w:r>
        <w:rPr>
          <w:spacing w:val="-8"/>
        </w:rPr>
        <w:t> </w:t>
      </w:r>
      <w:r>
        <w:rPr/>
        <w:t>for</w:t>
      </w:r>
      <w:r>
        <w:rPr>
          <w:spacing w:val="-2"/>
        </w:rPr>
        <w:t> </w:t>
      </w:r>
      <w:r>
        <w:rPr/>
        <w:t>a</w:t>
      </w:r>
      <w:r>
        <w:rPr>
          <w:spacing w:val="-2"/>
        </w:rPr>
        <w:t> </w:t>
      </w:r>
      <w:r>
        <w:rPr/>
        <w:t>Stormwater Infrastructure</w:t>
      </w:r>
      <w:r>
        <w:rPr>
          <w:spacing w:val="-3"/>
        </w:rPr>
        <w:t> </w:t>
      </w:r>
      <w:r>
        <w:rPr>
          <w:spacing w:val="-4"/>
        </w:rPr>
        <w:t>Fund</w:t>
      </w:r>
    </w:p>
    <w:p>
      <w:pPr>
        <w:spacing w:line="267" w:lineRule="exact" w:before="1"/>
        <w:ind w:left="0" w:right="0" w:firstLine="0"/>
        <w:jc w:val="left"/>
        <w:rPr>
          <w:i/>
          <w:sz w:val="22"/>
        </w:rPr>
      </w:pPr>
      <w:r>
        <w:rPr>
          <w:i/>
          <w:sz w:val="22"/>
        </w:rPr>
        <w:t>Key</w:t>
      </w:r>
      <w:r>
        <w:rPr>
          <w:i/>
          <w:spacing w:val="-3"/>
          <w:sz w:val="22"/>
        </w:rPr>
        <w:t> </w:t>
      </w:r>
      <w:r>
        <w:rPr>
          <w:i/>
          <w:sz w:val="22"/>
        </w:rPr>
        <w:t>PSI</w:t>
      </w:r>
      <w:r>
        <w:rPr>
          <w:i/>
          <w:spacing w:val="-1"/>
          <w:sz w:val="22"/>
        </w:rPr>
        <w:t> </w:t>
      </w:r>
      <w:r>
        <w:rPr>
          <w:i/>
          <w:sz w:val="22"/>
        </w:rPr>
        <w:t>staff:</w:t>
      </w:r>
      <w:r>
        <w:rPr>
          <w:i/>
          <w:spacing w:val="-1"/>
          <w:sz w:val="22"/>
        </w:rPr>
        <w:t> </w:t>
      </w:r>
      <w:r>
        <w:rPr>
          <w:i/>
          <w:sz w:val="22"/>
        </w:rPr>
        <w:t>Aimee</w:t>
      </w:r>
      <w:r>
        <w:rPr>
          <w:i/>
          <w:spacing w:val="-2"/>
          <w:sz w:val="22"/>
        </w:rPr>
        <w:t> </w:t>
      </w:r>
      <w:r>
        <w:rPr>
          <w:i/>
          <w:sz w:val="22"/>
        </w:rPr>
        <w:t>Kinney,</w:t>
      </w:r>
      <w:r>
        <w:rPr>
          <w:i/>
          <w:spacing w:val="-1"/>
          <w:sz w:val="22"/>
        </w:rPr>
        <w:t> </w:t>
      </w:r>
      <w:r>
        <w:rPr>
          <w:i/>
          <w:sz w:val="22"/>
        </w:rPr>
        <w:t>Marielle</w:t>
      </w:r>
      <w:r>
        <w:rPr>
          <w:i/>
          <w:spacing w:val="-8"/>
          <w:sz w:val="22"/>
        </w:rPr>
        <w:t> </w:t>
      </w:r>
      <w:r>
        <w:rPr>
          <w:i/>
          <w:sz w:val="22"/>
        </w:rPr>
        <w:t>Larson,</w:t>
      </w:r>
      <w:r>
        <w:rPr>
          <w:i/>
          <w:spacing w:val="-1"/>
          <w:sz w:val="22"/>
        </w:rPr>
        <w:t> </w:t>
      </w:r>
      <w:r>
        <w:rPr>
          <w:i/>
          <w:sz w:val="22"/>
        </w:rPr>
        <w:t>Chris</w:t>
      </w:r>
      <w:r>
        <w:rPr>
          <w:i/>
          <w:spacing w:val="-3"/>
          <w:sz w:val="22"/>
        </w:rPr>
        <w:t> </w:t>
      </w:r>
      <w:r>
        <w:rPr>
          <w:i/>
          <w:sz w:val="22"/>
        </w:rPr>
        <w:t>Wally</w:t>
      </w:r>
      <w:r>
        <w:rPr>
          <w:i/>
          <w:spacing w:val="-5"/>
          <w:sz w:val="22"/>
        </w:rPr>
        <w:t> </w:t>
      </w:r>
      <w:r>
        <w:rPr>
          <w:i/>
          <w:spacing w:val="-2"/>
          <w:sz w:val="22"/>
        </w:rPr>
        <w:t>Wright</w:t>
      </w:r>
    </w:p>
    <w:p>
      <w:pPr>
        <w:pStyle w:val="BodyText"/>
        <w:ind w:right="64"/>
      </w:pPr>
      <w:r>
        <w:rPr/>
        <w:t>Stormwater runoff from roads is an important source of pollution to Puget Sound. For example, researchers</w:t>
      </w:r>
      <w:r>
        <w:rPr>
          <w:spacing w:val="-3"/>
        </w:rPr>
        <w:t> </w:t>
      </w:r>
      <w:r>
        <w:rPr/>
        <w:t>at</w:t>
      </w:r>
      <w:r>
        <w:rPr>
          <w:spacing w:val="-1"/>
        </w:rPr>
        <w:t> </w:t>
      </w:r>
      <w:r>
        <w:rPr/>
        <w:t>the</w:t>
      </w:r>
      <w:r>
        <w:rPr>
          <w:spacing w:val="-1"/>
        </w:rPr>
        <w:t> </w:t>
      </w:r>
      <w:r>
        <w:rPr/>
        <w:t>Center</w:t>
      </w:r>
      <w:r>
        <w:rPr>
          <w:spacing w:val="-3"/>
        </w:rPr>
        <w:t> </w:t>
      </w:r>
      <w:r>
        <w:rPr/>
        <w:t>for</w:t>
      </w:r>
      <w:r>
        <w:rPr>
          <w:spacing w:val="-3"/>
        </w:rPr>
        <w:t> </w:t>
      </w:r>
      <w:r>
        <w:rPr/>
        <w:t>Urban</w:t>
      </w:r>
      <w:r>
        <w:rPr>
          <w:spacing w:val="-2"/>
        </w:rPr>
        <w:t> </w:t>
      </w:r>
      <w:r>
        <w:rPr/>
        <w:t>Waters</w:t>
      </w:r>
      <w:r>
        <w:rPr>
          <w:spacing w:val="-3"/>
        </w:rPr>
        <w:t> </w:t>
      </w:r>
      <w:r>
        <w:rPr/>
        <w:t>helped discover</w:t>
      </w:r>
      <w:r>
        <w:rPr>
          <w:spacing w:val="-2"/>
        </w:rPr>
        <w:t> </w:t>
      </w:r>
      <w:hyperlink r:id="rId12">
        <w:r>
          <w:rPr>
            <w:color w:val="006FC0"/>
            <w:u w:val="single" w:color="006FC0"/>
          </w:rPr>
          <w:t>6PPD-quinone</w:t>
        </w:r>
      </w:hyperlink>
      <w:r>
        <w:rPr>
          <w:color w:val="006FC0"/>
          <w:spacing w:val="-1"/>
          <w:u w:val="none"/>
        </w:rPr>
        <w:t> </w:t>
      </w:r>
      <w:r>
        <w:rPr>
          <w:u w:val="none"/>
        </w:rPr>
        <w:t>a</w:t>
      </w:r>
      <w:r>
        <w:rPr>
          <w:spacing w:val="-2"/>
          <w:u w:val="none"/>
        </w:rPr>
        <w:t> </w:t>
      </w:r>
      <w:r>
        <w:rPr>
          <w:u w:val="none"/>
        </w:rPr>
        <w:t>byproduct from</w:t>
      </w:r>
      <w:r>
        <w:rPr>
          <w:spacing w:val="-2"/>
          <w:u w:val="none"/>
        </w:rPr>
        <w:t> </w:t>
      </w:r>
      <w:r>
        <w:rPr>
          <w:u w:val="none"/>
        </w:rPr>
        <w:t>tires</w:t>
      </w:r>
      <w:r>
        <w:rPr>
          <w:spacing w:val="-3"/>
          <w:u w:val="none"/>
        </w:rPr>
        <w:t> </w:t>
      </w:r>
      <w:r>
        <w:rPr>
          <w:u w:val="none"/>
        </w:rPr>
        <w:t>that can kill coho salmon before they have a chance to spawn. PSI and the Washington Department of Ecology are collaborating on a feasibility study for a new state program to provide local jurisdictions with</w:t>
      </w:r>
      <w:r>
        <w:rPr>
          <w:spacing w:val="-3"/>
          <w:u w:val="none"/>
        </w:rPr>
        <w:t> </w:t>
      </w:r>
      <w:r>
        <w:rPr>
          <w:u w:val="none"/>
        </w:rPr>
        <w:t>funding</w:t>
      </w:r>
      <w:r>
        <w:rPr>
          <w:spacing w:val="-3"/>
          <w:u w:val="none"/>
        </w:rPr>
        <w:t> </w:t>
      </w:r>
      <w:r>
        <w:rPr>
          <w:u w:val="none"/>
        </w:rPr>
        <w:t>and</w:t>
      </w:r>
      <w:r>
        <w:rPr>
          <w:spacing w:val="-4"/>
          <w:u w:val="none"/>
        </w:rPr>
        <w:t> </w:t>
      </w:r>
      <w:r>
        <w:rPr>
          <w:u w:val="none"/>
        </w:rPr>
        <w:t>technical</w:t>
      </w:r>
      <w:r>
        <w:rPr>
          <w:spacing w:val="-4"/>
          <w:u w:val="none"/>
        </w:rPr>
        <w:t> </w:t>
      </w:r>
      <w:r>
        <w:rPr>
          <w:u w:val="none"/>
        </w:rPr>
        <w:t>support</w:t>
      </w:r>
      <w:r>
        <w:rPr>
          <w:spacing w:val="-2"/>
          <w:u w:val="none"/>
        </w:rPr>
        <w:t> </w:t>
      </w:r>
      <w:r>
        <w:rPr>
          <w:u w:val="none"/>
        </w:rPr>
        <w:t>to</w:t>
      </w:r>
      <w:r>
        <w:rPr>
          <w:spacing w:val="-4"/>
          <w:u w:val="none"/>
        </w:rPr>
        <w:t> </w:t>
      </w:r>
      <w:r>
        <w:rPr>
          <w:u w:val="none"/>
        </w:rPr>
        <w:t>install</w:t>
      </w:r>
      <w:r>
        <w:rPr>
          <w:spacing w:val="-3"/>
          <w:u w:val="none"/>
        </w:rPr>
        <w:t> </w:t>
      </w:r>
      <w:r>
        <w:rPr>
          <w:u w:val="none"/>
        </w:rPr>
        <w:t>stormwater retrofits</w:t>
      </w:r>
      <w:r>
        <w:rPr>
          <w:spacing w:val="-5"/>
          <w:u w:val="none"/>
        </w:rPr>
        <w:t> </w:t>
      </w:r>
      <w:r>
        <w:rPr>
          <w:u w:val="none"/>
        </w:rPr>
        <w:t>that</w:t>
      </w:r>
      <w:r>
        <w:rPr>
          <w:spacing w:val="-2"/>
          <w:u w:val="none"/>
        </w:rPr>
        <w:t> </w:t>
      </w:r>
      <w:r>
        <w:rPr>
          <w:u w:val="none"/>
        </w:rPr>
        <w:t>reduce</w:t>
      </w:r>
      <w:r>
        <w:rPr>
          <w:spacing w:val="-3"/>
          <w:u w:val="none"/>
        </w:rPr>
        <w:t> </w:t>
      </w:r>
      <w:r>
        <w:rPr>
          <w:u w:val="none"/>
        </w:rPr>
        <w:t>6PPD-quinone</w:t>
      </w:r>
      <w:r>
        <w:rPr>
          <w:spacing w:val="-3"/>
          <w:u w:val="none"/>
        </w:rPr>
        <w:t> </w:t>
      </w:r>
      <w:r>
        <w:rPr>
          <w:u w:val="none"/>
        </w:rPr>
        <w:t>and</w:t>
      </w:r>
      <w:r>
        <w:rPr>
          <w:spacing w:val="-5"/>
          <w:u w:val="none"/>
        </w:rPr>
        <w:t> </w:t>
      </w:r>
      <w:r>
        <w:rPr>
          <w:u w:val="none"/>
        </w:rPr>
        <w:t>other contaminants in roadway runoff. The Fellow</w:t>
      </w:r>
      <w:r>
        <w:rPr>
          <w:spacing w:val="-1"/>
          <w:u w:val="none"/>
        </w:rPr>
        <w:t> </w:t>
      </w:r>
      <w:r>
        <w:rPr>
          <w:u w:val="none"/>
        </w:rPr>
        <w:t>will have the opportunity to support the feasibility study, which may include analysis of model programs, stakeholder interviews and workshops, input on program design, and effective communication of the findings.</w:t>
      </w:r>
    </w:p>
    <w:p>
      <w:pPr>
        <w:pStyle w:val="BodyText"/>
        <w:spacing w:before="2"/>
      </w:pPr>
    </w:p>
    <w:p>
      <w:pPr>
        <w:pStyle w:val="BodyText"/>
      </w:pPr>
      <w:r>
        <w:rPr>
          <w:i/>
        </w:rPr>
        <w:t>Example</w:t>
      </w:r>
      <w:r>
        <w:rPr>
          <w:i/>
          <w:spacing w:val="-8"/>
        </w:rPr>
        <w:t> </w:t>
      </w:r>
      <w:r>
        <w:rPr>
          <w:i/>
        </w:rPr>
        <w:t>of</w:t>
      </w:r>
      <w:r>
        <w:rPr>
          <w:i/>
          <w:spacing w:val="-6"/>
        </w:rPr>
        <w:t> </w:t>
      </w:r>
      <w:r>
        <w:rPr>
          <w:i/>
        </w:rPr>
        <w:t>equity</w:t>
      </w:r>
      <w:r>
        <w:rPr>
          <w:i/>
          <w:spacing w:val="-2"/>
        </w:rPr>
        <w:t> </w:t>
      </w:r>
      <w:r>
        <w:rPr>
          <w:i/>
        </w:rPr>
        <w:t>considerations: </w:t>
      </w:r>
      <w:r>
        <w:rPr/>
        <w:t>A</w:t>
      </w:r>
      <w:r>
        <w:rPr>
          <w:spacing w:val="-6"/>
        </w:rPr>
        <w:t> </w:t>
      </w:r>
      <w:r>
        <w:rPr/>
        <w:t>key</w:t>
      </w:r>
      <w:r>
        <w:rPr>
          <w:spacing w:val="-3"/>
        </w:rPr>
        <w:t> </w:t>
      </w:r>
      <w:r>
        <w:rPr/>
        <w:t>component</w:t>
      </w:r>
      <w:r>
        <w:rPr>
          <w:spacing w:val="-3"/>
        </w:rPr>
        <w:t> </w:t>
      </w:r>
      <w:r>
        <w:rPr/>
        <w:t>of</w:t>
      </w:r>
      <w:r>
        <w:rPr>
          <w:spacing w:val="-6"/>
        </w:rPr>
        <w:t> </w:t>
      </w:r>
      <w:r>
        <w:rPr/>
        <w:t>this</w:t>
      </w:r>
      <w:r>
        <w:rPr>
          <w:spacing w:val="-5"/>
        </w:rPr>
        <w:t> </w:t>
      </w:r>
      <w:r>
        <w:rPr/>
        <w:t>effort</w:t>
      </w:r>
      <w:r>
        <w:rPr>
          <w:spacing w:val="-2"/>
        </w:rPr>
        <w:t> </w:t>
      </w:r>
      <w:r>
        <w:rPr/>
        <w:t>will</w:t>
      </w:r>
      <w:r>
        <w:rPr>
          <w:spacing w:val="-3"/>
        </w:rPr>
        <w:t> </w:t>
      </w:r>
      <w:r>
        <w:rPr/>
        <w:t>be</w:t>
      </w:r>
      <w:r>
        <w:rPr>
          <w:spacing w:val="-3"/>
        </w:rPr>
        <w:t> </w:t>
      </w:r>
      <w:r>
        <w:rPr/>
        <w:t>siting</w:t>
      </w:r>
      <w:r>
        <w:rPr>
          <w:spacing w:val="-2"/>
        </w:rPr>
        <w:t> </w:t>
      </w:r>
      <w:r>
        <w:rPr/>
        <w:t>stormwater</w:t>
      </w:r>
      <w:r>
        <w:rPr>
          <w:spacing w:val="-5"/>
        </w:rPr>
        <w:t> </w:t>
      </w:r>
      <w:r>
        <w:rPr/>
        <w:t>infrastructure to reduce environmental health disparities and to develop a funding mechanism that does not disproportionally affect low-income populations.</w:t>
      </w:r>
    </w:p>
    <w:p>
      <w:pPr>
        <w:pStyle w:val="BodyText"/>
        <w:spacing w:before="1"/>
      </w:pPr>
    </w:p>
    <w:p>
      <w:pPr>
        <w:pStyle w:val="Heading1"/>
        <w:spacing w:line="267" w:lineRule="exact"/>
      </w:pPr>
      <w:r>
        <w:rPr/>
        <w:t>Contaminants</w:t>
      </w:r>
      <w:r>
        <w:rPr>
          <w:spacing w:val="-1"/>
        </w:rPr>
        <w:t> </w:t>
      </w:r>
      <w:r>
        <w:rPr/>
        <w:t>and</w:t>
      </w:r>
      <w:r>
        <w:rPr>
          <w:spacing w:val="-4"/>
        </w:rPr>
        <w:t> </w:t>
      </w:r>
      <w:r>
        <w:rPr/>
        <w:t>Machine</w:t>
      </w:r>
      <w:r>
        <w:rPr>
          <w:spacing w:val="-5"/>
        </w:rPr>
        <w:t> </w:t>
      </w:r>
      <w:r>
        <w:rPr>
          <w:spacing w:val="-2"/>
        </w:rPr>
        <w:t>Learning</w:t>
      </w:r>
    </w:p>
    <w:p>
      <w:pPr>
        <w:spacing w:line="267" w:lineRule="exact" w:before="0"/>
        <w:ind w:left="0" w:right="0" w:firstLine="0"/>
        <w:jc w:val="left"/>
        <w:rPr>
          <w:i/>
          <w:sz w:val="22"/>
        </w:rPr>
      </w:pPr>
      <w:r>
        <w:rPr>
          <w:i/>
          <w:sz w:val="22"/>
        </w:rPr>
        <w:t>Key</w:t>
      </w:r>
      <w:r>
        <w:rPr>
          <w:i/>
          <w:spacing w:val="-2"/>
          <w:sz w:val="22"/>
        </w:rPr>
        <w:t> </w:t>
      </w:r>
      <w:r>
        <w:rPr>
          <w:i/>
          <w:sz w:val="22"/>
        </w:rPr>
        <w:t>PSI</w:t>
      </w:r>
      <w:r>
        <w:rPr>
          <w:i/>
          <w:spacing w:val="-2"/>
          <w:sz w:val="22"/>
        </w:rPr>
        <w:t> </w:t>
      </w:r>
      <w:r>
        <w:rPr>
          <w:i/>
          <w:sz w:val="22"/>
        </w:rPr>
        <w:t>staff:</w:t>
      </w:r>
      <w:r>
        <w:rPr>
          <w:i/>
          <w:spacing w:val="-2"/>
          <w:sz w:val="22"/>
        </w:rPr>
        <w:t> </w:t>
      </w:r>
      <w:r>
        <w:rPr>
          <w:i/>
          <w:sz w:val="22"/>
        </w:rPr>
        <w:t>Andy</w:t>
      </w:r>
      <w:r>
        <w:rPr>
          <w:i/>
          <w:spacing w:val="-1"/>
          <w:sz w:val="22"/>
        </w:rPr>
        <w:t> </w:t>
      </w:r>
      <w:r>
        <w:rPr>
          <w:i/>
          <w:sz w:val="22"/>
        </w:rPr>
        <w:t>James,</w:t>
      </w:r>
      <w:r>
        <w:rPr>
          <w:i/>
          <w:spacing w:val="-3"/>
          <w:sz w:val="22"/>
        </w:rPr>
        <w:t> </w:t>
      </w:r>
      <w:r>
        <w:rPr>
          <w:i/>
          <w:sz w:val="22"/>
        </w:rPr>
        <w:t>Maya</w:t>
      </w:r>
      <w:r>
        <w:rPr>
          <w:i/>
          <w:spacing w:val="-1"/>
          <w:sz w:val="22"/>
        </w:rPr>
        <w:t> </w:t>
      </w:r>
      <w:r>
        <w:rPr>
          <w:i/>
          <w:sz w:val="22"/>
        </w:rPr>
        <w:t>Faber,</w:t>
      </w:r>
      <w:r>
        <w:rPr>
          <w:i/>
          <w:spacing w:val="-2"/>
          <w:sz w:val="22"/>
        </w:rPr>
        <w:t> </w:t>
      </w:r>
      <w:r>
        <w:rPr>
          <w:i/>
          <w:sz w:val="22"/>
        </w:rPr>
        <w:t>Veronika</w:t>
      </w:r>
      <w:r>
        <w:rPr>
          <w:i/>
          <w:spacing w:val="-1"/>
          <w:sz w:val="22"/>
        </w:rPr>
        <w:t> </w:t>
      </w:r>
      <w:r>
        <w:rPr>
          <w:i/>
          <w:spacing w:val="-2"/>
          <w:sz w:val="22"/>
        </w:rPr>
        <w:t>Polushina</w:t>
      </w:r>
    </w:p>
    <w:p>
      <w:pPr>
        <w:pStyle w:val="BodyText"/>
        <w:spacing w:before="2"/>
      </w:pPr>
      <w:r>
        <w:rPr/>
        <w:t>The health and environmental effects of contaminants of emerging concern (CECs) are poorly understood</w:t>
      </w:r>
      <w:r>
        <w:rPr>
          <w:spacing w:val="-4"/>
        </w:rPr>
        <w:t> </w:t>
      </w:r>
      <w:r>
        <w:rPr/>
        <w:t>and</w:t>
      </w:r>
      <w:r>
        <w:rPr>
          <w:spacing w:val="-3"/>
        </w:rPr>
        <w:t> </w:t>
      </w:r>
      <w:r>
        <w:rPr/>
        <w:t>as</w:t>
      </w:r>
      <w:r>
        <w:rPr>
          <w:spacing w:val="-5"/>
        </w:rPr>
        <w:t> </w:t>
      </w:r>
      <w:r>
        <w:rPr/>
        <w:t>a</w:t>
      </w:r>
      <w:r>
        <w:rPr>
          <w:spacing w:val="-4"/>
        </w:rPr>
        <w:t> </w:t>
      </w:r>
      <w:r>
        <w:rPr/>
        <w:t>result</w:t>
      </w:r>
      <w:r>
        <w:rPr>
          <w:spacing w:val="-3"/>
        </w:rPr>
        <w:t> </w:t>
      </w:r>
      <w:r>
        <w:rPr/>
        <w:t>most</w:t>
      </w:r>
      <w:r>
        <w:rPr>
          <w:spacing w:val="-2"/>
        </w:rPr>
        <w:t> </w:t>
      </w:r>
      <w:r>
        <w:rPr/>
        <w:t>remain</w:t>
      </w:r>
      <w:r>
        <w:rPr>
          <w:spacing w:val="-1"/>
        </w:rPr>
        <w:t> </w:t>
      </w:r>
      <w:r>
        <w:rPr/>
        <w:t>largely</w:t>
      </w:r>
      <w:r>
        <w:rPr>
          <w:spacing w:val="-3"/>
        </w:rPr>
        <w:t> </w:t>
      </w:r>
      <w:r>
        <w:rPr/>
        <w:t>unregulated.</w:t>
      </w:r>
      <w:r>
        <w:rPr>
          <w:spacing w:val="-4"/>
        </w:rPr>
        <w:t> </w:t>
      </w:r>
      <w:r>
        <w:rPr/>
        <w:t>The</w:t>
      </w:r>
      <w:r>
        <w:rPr>
          <w:spacing w:val="-3"/>
        </w:rPr>
        <w:t> </w:t>
      </w:r>
      <w:r>
        <w:rPr/>
        <w:t>Fellow</w:t>
      </w:r>
      <w:r>
        <w:rPr>
          <w:spacing w:val="-3"/>
        </w:rPr>
        <w:t> </w:t>
      </w:r>
      <w:r>
        <w:rPr/>
        <w:t>could</w:t>
      </w:r>
      <w:r>
        <w:rPr>
          <w:spacing w:val="-4"/>
        </w:rPr>
        <w:t> </w:t>
      </w:r>
      <w:r>
        <w:rPr/>
        <w:t>help</w:t>
      </w:r>
      <w:r>
        <w:rPr>
          <w:spacing w:val="-4"/>
        </w:rPr>
        <w:t> </w:t>
      </w:r>
      <w:r>
        <w:rPr/>
        <w:t>explore</w:t>
      </w:r>
      <w:r>
        <w:rPr>
          <w:spacing w:val="-3"/>
        </w:rPr>
        <w:t> </w:t>
      </w:r>
      <w:r>
        <w:rPr/>
        <w:t>the</w:t>
      </w:r>
      <w:r>
        <w:rPr>
          <w:spacing w:val="-2"/>
        </w:rPr>
        <w:t> </w:t>
      </w:r>
      <w:hyperlink r:id="rId13">
        <w:r>
          <w:rPr>
            <w:color w:val="006FC0"/>
            <w:u w:val="single" w:color="006FC0"/>
          </w:rPr>
          <w:t>potential</w:t>
        </w:r>
      </w:hyperlink>
      <w:r>
        <w:rPr>
          <w:color w:val="006FC0"/>
          <w:u w:val="none"/>
        </w:rPr>
        <w:t> </w:t>
      </w:r>
      <w:hyperlink r:id="rId13">
        <w:r>
          <w:rPr>
            <w:color w:val="006FC0"/>
            <w:u w:val="single" w:color="006FC0"/>
          </w:rPr>
          <w:t>utility</w:t>
        </w:r>
        <w:r>
          <w:rPr>
            <w:color w:val="006FC0"/>
            <w:spacing w:val="-1"/>
            <w:u w:val="single" w:color="006FC0"/>
          </w:rPr>
          <w:t> </w:t>
        </w:r>
        <w:r>
          <w:rPr>
            <w:color w:val="006FC0"/>
            <w:u w:val="single" w:color="006FC0"/>
          </w:rPr>
          <w:t>of</w:t>
        </w:r>
        <w:r>
          <w:rPr>
            <w:color w:val="006FC0"/>
            <w:spacing w:val="-4"/>
            <w:u w:val="single" w:color="006FC0"/>
          </w:rPr>
          <w:t> </w:t>
        </w:r>
        <w:r>
          <w:rPr>
            <w:color w:val="006FC0"/>
            <w:u w:val="single" w:color="006FC0"/>
          </w:rPr>
          <w:t>large</w:t>
        </w:r>
        <w:r>
          <w:rPr>
            <w:color w:val="006FC0"/>
            <w:spacing w:val="-1"/>
            <w:u w:val="single" w:color="006FC0"/>
          </w:rPr>
          <w:t> </w:t>
        </w:r>
        <w:r>
          <w:rPr>
            <w:color w:val="006FC0"/>
            <w:u w:val="single" w:color="006FC0"/>
          </w:rPr>
          <w:t>language</w:t>
        </w:r>
        <w:r>
          <w:rPr>
            <w:color w:val="006FC0"/>
            <w:spacing w:val="-1"/>
            <w:u w:val="single" w:color="006FC0"/>
          </w:rPr>
          <w:t> </w:t>
        </w:r>
        <w:r>
          <w:rPr>
            <w:color w:val="006FC0"/>
            <w:u w:val="single" w:color="006FC0"/>
          </w:rPr>
          <w:t>models</w:t>
        </w:r>
        <w:r>
          <w:rPr>
            <w:color w:val="006FC0"/>
            <w:spacing w:val="-3"/>
            <w:u w:val="single" w:color="006FC0"/>
          </w:rPr>
          <w:t> </w:t>
        </w:r>
        <w:r>
          <w:rPr>
            <w:color w:val="006FC0"/>
            <w:u w:val="single" w:color="006FC0"/>
          </w:rPr>
          <w:t>and</w:t>
        </w:r>
        <w:r>
          <w:rPr>
            <w:color w:val="006FC0"/>
            <w:spacing w:val="-3"/>
            <w:u w:val="single" w:color="006FC0"/>
          </w:rPr>
          <w:t> </w:t>
        </w:r>
        <w:r>
          <w:rPr>
            <w:color w:val="006FC0"/>
            <w:u w:val="single" w:color="006FC0"/>
          </w:rPr>
          <w:t>machine</w:t>
        </w:r>
        <w:r>
          <w:rPr>
            <w:color w:val="006FC0"/>
            <w:spacing w:val="-1"/>
            <w:u w:val="single" w:color="006FC0"/>
          </w:rPr>
          <w:t> </w:t>
        </w:r>
        <w:r>
          <w:rPr>
            <w:color w:val="006FC0"/>
            <w:u w:val="single" w:color="006FC0"/>
          </w:rPr>
          <w:t>learning</w:t>
        </w:r>
      </w:hyperlink>
      <w:r>
        <w:rPr>
          <w:color w:val="006FC0"/>
          <w:u w:val="none"/>
        </w:rPr>
        <w:t> </w:t>
      </w:r>
      <w:r>
        <w:rPr>
          <w:u w:val="none"/>
        </w:rPr>
        <w:t>to</w:t>
      </w:r>
      <w:r>
        <w:rPr>
          <w:spacing w:val="-2"/>
          <w:u w:val="none"/>
        </w:rPr>
        <w:t> </w:t>
      </w:r>
      <w:r>
        <w:rPr>
          <w:u w:val="none"/>
        </w:rPr>
        <w:t>predict the</w:t>
      </w:r>
      <w:r>
        <w:rPr>
          <w:spacing w:val="-1"/>
          <w:u w:val="none"/>
        </w:rPr>
        <w:t> </w:t>
      </w:r>
      <w:r>
        <w:rPr>
          <w:u w:val="none"/>
        </w:rPr>
        <w:t>toxicological</w:t>
      </w:r>
      <w:r>
        <w:rPr>
          <w:spacing w:val="-2"/>
          <w:u w:val="none"/>
        </w:rPr>
        <w:t> </w:t>
      </w:r>
      <w:r>
        <w:rPr>
          <w:u w:val="none"/>
        </w:rPr>
        <w:t>exposure</w:t>
      </w:r>
      <w:r>
        <w:rPr>
          <w:spacing w:val="-1"/>
          <w:u w:val="none"/>
        </w:rPr>
        <w:t> </w:t>
      </w:r>
      <w:r>
        <w:rPr>
          <w:u w:val="none"/>
        </w:rPr>
        <w:t>threshold</w:t>
      </w:r>
      <w:r>
        <w:rPr>
          <w:spacing w:val="-3"/>
          <w:u w:val="none"/>
        </w:rPr>
        <w:t> </w:t>
      </w:r>
      <w:r>
        <w:rPr>
          <w:u w:val="none"/>
        </w:rPr>
        <w:t>for untested CECs. Once the most concerning contaminants are identified and prioritized, regulators can begin collecting the data needed to develop water quality standards.</w:t>
      </w:r>
    </w:p>
    <w:p>
      <w:pPr>
        <w:spacing w:before="267"/>
        <w:ind w:left="0" w:right="0" w:firstLine="0"/>
        <w:jc w:val="left"/>
        <w:rPr>
          <w:sz w:val="22"/>
        </w:rPr>
      </w:pPr>
      <w:r>
        <w:rPr>
          <w:i/>
          <w:sz w:val="22"/>
        </w:rPr>
        <w:t>Example</w:t>
      </w:r>
      <w:r>
        <w:rPr>
          <w:i/>
          <w:spacing w:val="-9"/>
          <w:sz w:val="22"/>
        </w:rPr>
        <w:t> </w:t>
      </w:r>
      <w:r>
        <w:rPr>
          <w:i/>
          <w:sz w:val="22"/>
        </w:rPr>
        <w:t>of</w:t>
      </w:r>
      <w:r>
        <w:rPr>
          <w:i/>
          <w:spacing w:val="-7"/>
          <w:sz w:val="22"/>
        </w:rPr>
        <w:t> </w:t>
      </w:r>
      <w:r>
        <w:rPr>
          <w:i/>
          <w:sz w:val="22"/>
        </w:rPr>
        <w:t>equity</w:t>
      </w:r>
      <w:r>
        <w:rPr>
          <w:i/>
          <w:spacing w:val="-3"/>
          <w:sz w:val="22"/>
        </w:rPr>
        <w:t> </w:t>
      </w:r>
      <w:r>
        <w:rPr>
          <w:i/>
          <w:sz w:val="22"/>
        </w:rPr>
        <w:t>considerations: </w:t>
      </w:r>
      <w:r>
        <w:rPr>
          <w:sz w:val="22"/>
        </w:rPr>
        <w:t>Contaminants</w:t>
      </w:r>
      <w:r>
        <w:rPr>
          <w:spacing w:val="-6"/>
          <w:sz w:val="22"/>
        </w:rPr>
        <w:t> </w:t>
      </w:r>
      <w:r>
        <w:rPr>
          <w:sz w:val="22"/>
        </w:rPr>
        <w:t>often</w:t>
      </w:r>
      <w:r>
        <w:rPr>
          <w:spacing w:val="-5"/>
          <w:sz w:val="22"/>
        </w:rPr>
        <w:t> </w:t>
      </w:r>
      <w:r>
        <w:rPr>
          <w:sz w:val="22"/>
        </w:rPr>
        <w:t>have</w:t>
      </w:r>
      <w:r>
        <w:rPr>
          <w:spacing w:val="-4"/>
          <w:sz w:val="22"/>
        </w:rPr>
        <w:t> </w:t>
      </w:r>
      <w:r>
        <w:rPr>
          <w:sz w:val="22"/>
        </w:rPr>
        <w:t>a</w:t>
      </w:r>
      <w:r>
        <w:rPr>
          <w:spacing w:val="-5"/>
          <w:sz w:val="22"/>
        </w:rPr>
        <w:t> </w:t>
      </w:r>
      <w:r>
        <w:rPr>
          <w:sz w:val="22"/>
        </w:rPr>
        <w:t>disproportionate</w:t>
      </w:r>
      <w:r>
        <w:rPr>
          <w:spacing w:val="-1"/>
          <w:sz w:val="22"/>
        </w:rPr>
        <w:t> </w:t>
      </w:r>
      <w:r>
        <w:rPr>
          <w:sz w:val="22"/>
        </w:rPr>
        <w:t>impact</w:t>
      </w:r>
      <w:r>
        <w:rPr>
          <w:spacing w:val="-2"/>
          <w:sz w:val="22"/>
        </w:rPr>
        <w:t> </w:t>
      </w:r>
      <w:r>
        <w:rPr>
          <w:sz w:val="22"/>
        </w:rPr>
        <w:t>on</w:t>
      </w:r>
      <w:r>
        <w:rPr>
          <w:spacing w:val="-5"/>
          <w:sz w:val="22"/>
        </w:rPr>
        <w:t> </w:t>
      </w:r>
      <w:r>
        <w:rPr>
          <w:sz w:val="22"/>
        </w:rPr>
        <w:t>frontline communities, particularly people with a subsistence fish diet.</w:t>
      </w:r>
    </w:p>
    <w:p>
      <w:pPr>
        <w:pStyle w:val="BodyText"/>
      </w:pPr>
    </w:p>
    <w:p>
      <w:pPr>
        <w:spacing w:before="0"/>
        <w:ind w:left="0" w:right="0" w:firstLine="0"/>
        <w:jc w:val="left"/>
        <w:rPr>
          <w:b/>
          <w:sz w:val="24"/>
        </w:rPr>
      </w:pPr>
      <w:r>
        <w:rPr>
          <w:b/>
          <w:smallCaps/>
          <w:sz w:val="24"/>
        </w:rPr>
        <w:t>Key</w:t>
      </w:r>
      <w:r>
        <w:rPr>
          <w:b/>
          <w:smallCaps/>
          <w:spacing w:val="-13"/>
          <w:sz w:val="24"/>
        </w:rPr>
        <w:t> </w:t>
      </w:r>
      <w:r>
        <w:rPr>
          <w:b/>
          <w:smallCaps/>
          <w:sz w:val="24"/>
        </w:rPr>
        <w:t>mentorship,</w:t>
      </w:r>
      <w:r>
        <w:rPr>
          <w:b/>
          <w:smallCaps/>
          <w:spacing w:val="-11"/>
          <w:sz w:val="24"/>
        </w:rPr>
        <w:t> </w:t>
      </w:r>
      <w:r>
        <w:rPr>
          <w:b/>
          <w:smallCaps/>
          <w:sz w:val="24"/>
        </w:rPr>
        <w:t>professional</w:t>
      </w:r>
      <w:r>
        <w:rPr>
          <w:b/>
          <w:smallCaps/>
          <w:spacing w:val="-5"/>
          <w:sz w:val="24"/>
        </w:rPr>
        <w:t> </w:t>
      </w:r>
      <w:r>
        <w:rPr>
          <w:b/>
          <w:smallCaps/>
          <w:sz w:val="24"/>
        </w:rPr>
        <w:t>development,</w:t>
      </w:r>
      <w:r>
        <w:rPr>
          <w:b/>
          <w:smallCaps/>
          <w:spacing w:val="-12"/>
          <w:sz w:val="24"/>
        </w:rPr>
        <w:t> </w:t>
      </w:r>
      <w:r>
        <w:rPr>
          <w:b/>
          <w:smallCaps/>
          <w:sz w:val="24"/>
        </w:rPr>
        <w:t>and</w:t>
      </w:r>
      <w:r>
        <w:rPr>
          <w:b/>
          <w:smallCaps/>
          <w:spacing w:val="-9"/>
          <w:sz w:val="24"/>
        </w:rPr>
        <w:t> </w:t>
      </w:r>
      <w:r>
        <w:rPr>
          <w:b/>
          <w:smallCaps/>
          <w:sz w:val="24"/>
        </w:rPr>
        <w:t>networking</w:t>
      </w:r>
      <w:r>
        <w:rPr>
          <w:b/>
          <w:smallCaps/>
          <w:spacing w:val="-3"/>
          <w:sz w:val="24"/>
        </w:rPr>
        <w:t> </w:t>
      </w:r>
      <w:r>
        <w:rPr>
          <w:b/>
          <w:smallCaps/>
          <w:spacing w:val="-2"/>
          <w:sz w:val="24"/>
        </w:rPr>
        <w:t>opportunities</w:t>
      </w:r>
    </w:p>
    <w:p>
      <w:pPr>
        <w:pStyle w:val="BodyText"/>
        <w:spacing w:line="242" w:lineRule="auto" w:before="2"/>
      </w:pPr>
      <w:r>
        <w:rPr/>
        <w:t>PSI’s</w:t>
      </w:r>
      <w:r>
        <w:rPr>
          <w:spacing w:val="-4"/>
        </w:rPr>
        <w:t> </w:t>
      </w:r>
      <w:r>
        <w:rPr/>
        <w:t>role</w:t>
      </w:r>
      <w:r>
        <w:rPr>
          <w:spacing w:val="-3"/>
        </w:rPr>
        <w:t> </w:t>
      </w:r>
      <w:r>
        <w:rPr/>
        <w:t>as</w:t>
      </w:r>
      <w:r>
        <w:rPr>
          <w:spacing w:val="-5"/>
        </w:rPr>
        <w:t> </w:t>
      </w:r>
      <w:r>
        <w:rPr/>
        <w:t>a</w:t>
      </w:r>
      <w:r>
        <w:rPr>
          <w:spacing w:val="-3"/>
        </w:rPr>
        <w:t> </w:t>
      </w:r>
      <w:r>
        <w:rPr>
          <w:color w:val="006FC0"/>
          <w:u w:val="single" w:color="006FC0"/>
        </w:rPr>
        <w:t>boundary</w:t>
      </w:r>
      <w:r>
        <w:rPr>
          <w:color w:val="006FC0"/>
          <w:spacing w:val="-3"/>
          <w:u w:val="single" w:color="006FC0"/>
        </w:rPr>
        <w:t> </w:t>
      </w:r>
      <w:r>
        <w:rPr>
          <w:color w:val="006FC0"/>
          <w:u w:val="single" w:color="006FC0"/>
        </w:rPr>
        <w:t>spanning</w:t>
      </w:r>
      <w:r>
        <w:rPr>
          <w:color w:val="006FC0"/>
          <w:spacing w:val="-2"/>
          <w:u w:val="single" w:color="006FC0"/>
        </w:rPr>
        <w:t> </w:t>
      </w:r>
      <w:r>
        <w:rPr>
          <w:color w:val="006FC0"/>
          <w:u w:val="single" w:color="006FC0"/>
        </w:rPr>
        <w:t>organization</w:t>
      </w:r>
      <w:r>
        <w:rPr>
          <w:color w:val="006FC0"/>
          <w:u w:val="none"/>
        </w:rPr>
        <w:t> </w:t>
      </w:r>
      <w:r>
        <w:rPr>
          <w:u w:val="none"/>
        </w:rPr>
        <w:t>means</w:t>
      </w:r>
      <w:r>
        <w:rPr>
          <w:spacing w:val="-5"/>
          <w:u w:val="none"/>
        </w:rPr>
        <w:t> </w:t>
      </w:r>
      <w:r>
        <w:rPr>
          <w:u w:val="none"/>
        </w:rPr>
        <w:t>our</w:t>
      </w:r>
      <w:r>
        <w:rPr>
          <w:spacing w:val="-5"/>
          <w:u w:val="none"/>
        </w:rPr>
        <w:t> </w:t>
      </w:r>
      <w:r>
        <w:rPr>
          <w:u w:val="none"/>
        </w:rPr>
        <w:t>work</w:t>
      </w:r>
      <w:r>
        <w:rPr>
          <w:spacing w:val="-2"/>
          <w:u w:val="none"/>
        </w:rPr>
        <w:t> </w:t>
      </w:r>
      <w:r>
        <w:rPr>
          <w:u w:val="none"/>
        </w:rPr>
        <w:t>is</w:t>
      </w:r>
      <w:r>
        <w:rPr>
          <w:spacing w:val="-5"/>
          <w:u w:val="none"/>
        </w:rPr>
        <w:t> </w:t>
      </w:r>
      <w:r>
        <w:rPr>
          <w:u w:val="none"/>
        </w:rPr>
        <w:t>highly</w:t>
      </w:r>
      <w:r>
        <w:rPr>
          <w:spacing w:val="-3"/>
          <w:u w:val="none"/>
        </w:rPr>
        <w:t> </w:t>
      </w:r>
      <w:r>
        <w:rPr>
          <w:u w:val="none"/>
        </w:rPr>
        <w:t>collaborative.</w:t>
      </w:r>
      <w:r>
        <w:rPr>
          <w:spacing w:val="-4"/>
          <w:u w:val="none"/>
        </w:rPr>
        <w:t> </w:t>
      </w:r>
      <w:r>
        <w:rPr>
          <w:u w:val="none"/>
        </w:rPr>
        <w:t>Depending</w:t>
      </w:r>
      <w:r>
        <w:rPr>
          <w:spacing w:val="-3"/>
          <w:u w:val="none"/>
        </w:rPr>
        <w:t> </w:t>
      </w:r>
      <w:r>
        <w:rPr>
          <w:u w:val="none"/>
        </w:rPr>
        <w:t>on</w:t>
      </w:r>
      <w:r>
        <w:rPr>
          <w:spacing w:val="-4"/>
          <w:u w:val="none"/>
        </w:rPr>
        <w:t> </w:t>
      </w:r>
      <w:r>
        <w:rPr>
          <w:u w:val="none"/>
        </w:rPr>
        <w:t>the focus area(s) the Fellow selects, they will have opportunities to expand their network by engaging with:</w:t>
      </w:r>
    </w:p>
    <w:p>
      <w:pPr>
        <w:pStyle w:val="ListParagraph"/>
        <w:numPr>
          <w:ilvl w:val="0"/>
          <w:numId w:val="2"/>
        </w:numPr>
        <w:tabs>
          <w:tab w:pos="360" w:val="left" w:leader="none"/>
        </w:tabs>
        <w:spacing w:line="237" w:lineRule="auto" w:before="0" w:after="0"/>
        <w:ind w:left="360" w:right="197" w:hanging="361"/>
        <w:jc w:val="left"/>
        <w:rPr>
          <w:sz w:val="22"/>
        </w:rPr>
      </w:pPr>
      <w:r>
        <w:rPr>
          <w:sz w:val="22"/>
        </w:rPr>
        <w:t>State</w:t>
      </w:r>
      <w:r>
        <w:rPr>
          <w:spacing w:val="-3"/>
          <w:sz w:val="22"/>
        </w:rPr>
        <w:t> </w:t>
      </w:r>
      <w:r>
        <w:rPr>
          <w:sz w:val="22"/>
        </w:rPr>
        <w:t>agencies</w:t>
      </w:r>
      <w:r>
        <w:rPr>
          <w:spacing w:val="-4"/>
          <w:sz w:val="22"/>
        </w:rPr>
        <w:t> </w:t>
      </w:r>
      <w:r>
        <w:rPr>
          <w:sz w:val="22"/>
        </w:rPr>
        <w:t>including</w:t>
      </w:r>
      <w:r>
        <w:rPr>
          <w:spacing w:val="-3"/>
          <w:sz w:val="22"/>
        </w:rPr>
        <w:t> </w:t>
      </w:r>
      <w:r>
        <w:rPr>
          <w:sz w:val="22"/>
        </w:rPr>
        <w:t>Puget</w:t>
      </w:r>
      <w:r>
        <w:rPr>
          <w:spacing w:val="-3"/>
          <w:sz w:val="22"/>
        </w:rPr>
        <w:t> </w:t>
      </w:r>
      <w:r>
        <w:rPr>
          <w:sz w:val="22"/>
        </w:rPr>
        <w:t>Sound</w:t>
      </w:r>
      <w:r>
        <w:rPr>
          <w:spacing w:val="-4"/>
          <w:sz w:val="22"/>
        </w:rPr>
        <w:t> </w:t>
      </w:r>
      <w:r>
        <w:rPr>
          <w:sz w:val="22"/>
        </w:rPr>
        <w:t>Partnership,</w:t>
      </w:r>
      <w:r>
        <w:rPr>
          <w:spacing w:val="-3"/>
          <w:sz w:val="22"/>
        </w:rPr>
        <w:t> </w:t>
      </w:r>
      <w:r>
        <w:rPr>
          <w:sz w:val="22"/>
        </w:rPr>
        <w:t>Department</w:t>
      </w:r>
      <w:r>
        <w:rPr>
          <w:spacing w:val="-3"/>
          <w:sz w:val="22"/>
        </w:rPr>
        <w:t> </w:t>
      </w:r>
      <w:r>
        <w:rPr>
          <w:sz w:val="22"/>
        </w:rPr>
        <w:t>of</w:t>
      </w:r>
      <w:r>
        <w:rPr>
          <w:spacing w:val="-6"/>
          <w:sz w:val="22"/>
        </w:rPr>
        <w:t> </w:t>
      </w:r>
      <w:r>
        <w:rPr>
          <w:sz w:val="22"/>
        </w:rPr>
        <w:t>Fish</w:t>
      </w:r>
      <w:r>
        <w:rPr>
          <w:spacing w:val="-4"/>
          <w:sz w:val="22"/>
        </w:rPr>
        <w:t> </w:t>
      </w:r>
      <w:r>
        <w:rPr>
          <w:sz w:val="22"/>
        </w:rPr>
        <w:t>and</w:t>
      </w:r>
      <w:r>
        <w:rPr>
          <w:spacing w:val="-4"/>
          <w:sz w:val="22"/>
        </w:rPr>
        <w:t> </w:t>
      </w:r>
      <w:r>
        <w:rPr>
          <w:sz w:val="22"/>
        </w:rPr>
        <w:t>Wildlife,</w:t>
      </w:r>
      <w:r>
        <w:rPr>
          <w:spacing w:val="-4"/>
          <w:sz w:val="22"/>
        </w:rPr>
        <w:t> </w:t>
      </w:r>
      <w:r>
        <w:rPr>
          <w:sz w:val="22"/>
        </w:rPr>
        <w:t>Department</w:t>
      </w:r>
      <w:r>
        <w:rPr>
          <w:spacing w:val="-3"/>
          <w:sz w:val="22"/>
        </w:rPr>
        <w:t> </w:t>
      </w:r>
      <w:r>
        <w:rPr>
          <w:sz w:val="22"/>
        </w:rPr>
        <w:t>of Natural Resources, Department of Ecology, Department of Commerce</w:t>
      </w:r>
    </w:p>
    <w:p>
      <w:pPr>
        <w:pStyle w:val="ListParagraph"/>
        <w:numPr>
          <w:ilvl w:val="0"/>
          <w:numId w:val="2"/>
        </w:numPr>
        <w:tabs>
          <w:tab w:pos="360" w:val="left" w:leader="none"/>
        </w:tabs>
        <w:spacing w:line="280" w:lineRule="exact" w:before="0" w:after="0"/>
        <w:ind w:left="360" w:right="0" w:hanging="360"/>
        <w:jc w:val="left"/>
        <w:rPr>
          <w:sz w:val="22"/>
        </w:rPr>
      </w:pPr>
      <w:r>
        <w:rPr>
          <w:sz w:val="22"/>
        </w:rPr>
        <w:t>Local</w:t>
      </w:r>
      <w:r>
        <w:rPr>
          <w:spacing w:val="-3"/>
          <w:sz w:val="22"/>
        </w:rPr>
        <w:t> </w:t>
      </w:r>
      <w:r>
        <w:rPr>
          <w:sz w:val="22"/>
        </w:rPr>
        <w:t>jurisdictions</w:t>
      </w:r>
      <w:r>
        <w:rPr>
          <w:spacing w:val="-3"/>
          <w:sz w:val="22"/>
        </w:rPr>
        <w:t> </w:t>
      </w:r>
      <w:r>
        <w:rPr>
          <w:sz w:val="22"/>
        </w:rPr>
        <w:t>including</w:t>
      </w:r>
      <w:r>
        <w:rPr>
          <w:spacing w:val="-1"/>
          <w:sz w:val="22"/>
        </w:rPr>
        <w:t> </w:t>
      </w:r>
      <w:r>
        <w:rPr>
          <w:sz w:val="22"/>
        </w:rPr>
        <w:t>the</w:t>
      </w:r>
      <w:r>
        <w:rPr>
          <w:spacing w:val="-1"/>
          <w:sz w:val="22"/>
        </w:rPr>
        <w:t> </w:t>
      </w:r>
      <w:r>
        <w:rPr>
          <w:sz w:val="22"/>
        </w:rPr>
        <w:t>City</w:t>
      </w:r>
      <w:r>
        <w:rPr>
          <w:spacing w:val="-1"/>
          <w:sz w:val="22"/>
        </w:rPr>
        <w:t> </w:t>
      </w:r>
      <w:r>
        <w:rPr>
          <w:sz w:val="22"/>
        </w:rPr>
        <w:t>of</w:t>
      </w:r>
      <w:r>
        <w:rPr>
          <w:spacing w:val="-5"/>
          <w:sz w:val="22"/>
        </w:rPr>
        <w:t> </w:t>
      </w:r>
      <w:r>
        <w:rPr>
          <w:sz w:val="22"/>
        </w:rPr>
        <w:t>Tacoma and</w:t>
      </w:r>
      <w:r>
        <w:rPr>
          <w:spacing w:val="-3"/>
          <w:sz w:val="22"/>
        </w:rPr>
        <w:t> </w:t>
      </w:r>
      <w:r>
        <w:rPr>
          <w:sz w:val="22"/>
        </w:rPr>
        <w:t>King</w:t>
      </w:r>
      <w:r>
        <w:rPr>
          <w:spacing w:val="-1"/>
          <w:sz w:val="22"/>
        </w:rPr>
        <w:t> </w:t>
      </w:r>
      <w:r>
        <w:rPr>
          <w:spacing w:val="-2"/>
          <w:sz w:val="22"/>
        </w:rPr>
        <w:t>County</w:t>
      </w:r>
    </w:p>
    <w:p>
      <w:pPr>
        <w:pStyle w:val="ListParagraph"/>
        <w:numPr>
          <w:ilvl w:val="0"/>
          <w:numId w:val="2"/>
        </w:numPr>
        <w:tabs>
          <w:tab w:pos="360" w:val="left" w:leader="none"/>
        </w:tabs>
        <w:spacing w:line="240" w:lineRule="auto" w:before="0" w:after="0"/>
        <w:ind w:left="360" w:right="0" w:hanging="360"/>
        <w:jc w:val="left"/>
        <w:rPr>
          <w:sz w:val="22"/>
        </w:rPr>
      </w:pPr>
      <w:r>
        <w:rPr>
          <w:sz w:val="22"/>
        </w:rPr>
        <w:t>Federal</w:t>
      </w:r>
      <w:r>
        <w:rPr>
          <w:spacing w:val="-6"/>
          <w:sz w:val="22"/>
        </w:rPr>
        <w:t> </w:t>
      </w:r>
      <w:r>
        <w:rPr>
          <w:sz w:val="22"/>
        </w:rPr>
        <w:t>agencies</w:t>
      </w:r>
      <w:r>
        <w:rPr>
          <w:spacing w:val="-4"/>
          <w:sz w:val="22"/>
        </w:rPr>
        <w:t> </w:t>
      </w:r>
      <w:r>
        <w:rPr>
          <w:sz w:val="22"/>
        </w:rPr>
        <w:t>including</w:t>
      </w:r>
      <w:r>
        <w:rPr>
          <w:spacing w:val="-2"/>
          <w:sz w:val="22"/>
        </w:rPr>
        <w:t> </w:t>
      </w:r>
      <w:r>
        <w:rPr>
          <w:sz w:val="22"/>
        </w:rPr>
        <w:t>the</w:t>
      </w:r>
      <w:r>
        <w:rPr>
          <w:spacing w:val="-3"/>
          <w:sz w:val="22"/>
        </w:rPr>
        <w:t> </w:t>
      </w:r>
      <w:r>
        <w:rPr>
          <w:sz w:val="22"/>
        </w:rPr>
        <w:t>U.S.</w:t>
      </w:r>
      <w:r>
        <w:rPr>
          <w:spacing w:val="-3"/>
          <w:sz w:val="22"/>
        </w:rPr>
        <w:t> </w:t>
      </w:r>
      <w:r>
        <w:rPr>
          <w:sz w:val="22"/>
        </w:rPr>
        <w:t>Environmental</w:t>
      </w:r>
      <w:r>
        <w:rPr>
          <w:spacing w:val="-3"/>
          <w:sz w:val="22"/>
        </w:rPr>
        <w:t> </w:t>
      </w:r>
      <w:r>
        <w:rPr>
          <w:sz w:val="22"/>
        </w:rPr>
        <w:t>Protection</w:t>
      </w:r>
      <w:r>
        <w:rPr>
          <w:spacing w:val="-3"/>
          <w:sz w:val="22"/>
        </w:rPr>
        <w:t> </w:t>
      </w:r>
      <w:r>
        <w:rPr>
          <w:spacing w:val="-2"/>
          <w:sz w:val="22"/>
        </w:rPr>
        <w:t>Agency</w:t>
      </w:r>
    </w:p>
    <w:p>
      <w:pPr>
        <w:pStyle w:val="ListParagraph"/>
        <w:numPr>
          <w:ilvl w:val="0"/>
          <w:numId w:val="2"/>
        </w:numPr>
        <w:tabs>
          <w:tab w:pos="360" w:val="left" w:leader="none"/>
        </w:tabs>
        <w:spacing w:line="237" w:lineRule="auto" w:before="5" w:after="0"/>
        <w:ind w:left="360" w:right="271" w:hanging="361"/>
        <w:jc w:val="left"/>
        <w:rPr>
          <w:sz w:val="22"/>
        </w:rPr>
      </w:pPr>
      <w:r>
        <w:rPr>
          <w:sz w:val="22"/>
        </w:rPr>
        <w:t>Other</w:t>
      </w:r>
      <w:r>
        <w:rPr>
          <w:spacing w:val="-5"/>
          <w:sz w:val="22"/>
        </w:rPr>
        <w:t> </w:t>
      </w:r>
      <w:r>
        <w:rPr>
          <w:sz w:val="22"/>
        </w:rPr>
        <w:t>research</w:t>
      </w:r>
      <w:r>
        <w:rPr>
          <w:spacing w:val="-4"/>
          <w:sz w:val="22"/>
        </w:rPr>
        <w:t> </w:t>
      </w:r>
      <w:r>
        <w:rPr>
          <w:sz w:val="22"/>
        </w:rPr>
        <w:t>collaborators</w:t>
      </w:r>
      <w:r>
        <w:rPr>
          <w:spacing w:val="-5"/>
          <w:sz w:val="22"/>
        </w:rPr>
        <w:t> </w:t>
      </w:r>
      <w:r>
        <w:rPr>
          <w:sz w:val="22"/>
        </w:rPr>
        <w:t>including</w:t>
      </w:r>
      <w:r>
        <w:rPr>
          <w:spacing w:val="-3"/>
          <w:sz w:val="22"/>
        </w:rPr>
        <w:t> </w:t>
      </w:r>
      <w:r>
        <w:rPr>
          <w:sz w:val="22"/>
        </w:rPr>
        <w:t>Tribal</w:t>
      </w:r>
      <w:r>
        <w:rPr>
          <w:spacing w:val="-4"/>
          <w:sz w:val="22"/>
        </w:rPr>
        <w:t> </w:t>
      </w:r>
      <w:r>
        <w:rPr>
          <w:sz w:val="22"/>
        </w:rPr>
        <w:t>staff;</w:t>
      </w:r>
      <w:r>
        <w:rPr>
          <w:spacing w:val="-3"/>
          <w:sz w:val="22"/>
        </w:rPr>
        <w:t> </w:t>
      </w:r>
      <w:r>
        <w:rPr>
          <w:sz w:val="22"/>
        </w:rPr>
        <w:t>UW, OSU,</w:t>
      </w:r>
      <w:r>
        <w:rPr>
          <w:spacing w:val="-3"/>
          <w:sz w:val="22"/>
        </w:rPr>
        <w:t> </w:t>
      </w:r>
      <w:r>
        <w:rPr>
          <w:sz w:val="22"/>
        </w:rPr>
        <w:t>WWU,</w:t>
      </w:r>
      <w:r>
        <w:rPr>
          <w:spacing w:val="-3"/>
          <w:sz w:val="22"/>
        </w:rPr>
        <w:t> </w:t>
      </w:r>
      <w:r>
        <w:rPr>
          <w:sz w:val="22"/>
        </w:rPr>
        <w:t>and</w:t>
      </w:r>
      <w:r>
        <w:rPr>
          <w:spacing w:val="-4"/>
          <w:sz w:val="22"/>
        </w:rPr>
        <w:t> </w:t>
      </w:r>
      <w:r>
        <w:rPr>
          <w:sz w:val="22"/>
        </w:rPr>
        <w:t>WSU</w:t>
      </w:r>
      <w:r>
        <w:rPr>
          <w:spacing w:val="-4"/>
          <w:sz w:val="22"/>
        </w:rPr>
        <w:t> </w:t>
      </w:r>
      <w:r>
        <w:rPr>
          <w:sz w:val="22"/>
        </w:rPr>
        <w:t>scientists;</w:t>
      </w:r>
      <w:r>
        <w:rPr>
          <w:spacing w:val="-2"/>
          <w:sz w:val="22"/>
        </w:rPr>
        <w:t> </w:t>
      </w:r>
      <w:r>
        <w:rPr>
          <w:sz w:val="22"/>
        </w:rPr>
        <w:t>and</w:t>
      </w:r>
      <w:r>
        <w:rPr>
          <w:spacing w:val="-4"/>
          <w:sz w:val="22"/>
        </w:rPr>
        <w:t> </w:t>
      </w:r>
      <w:r>
        <w:rPr>
          <w:sz w:val="22"/>
        </w:rPr>
        <w:t>non-profit organizations (e.g., Puget Sound Restoration Fund, The Nature Conservancy)</w:t>
      </w:r>
    </w:p>
    <w:p>
      <w:pPr>
        <w:pStyle w:val="ListParagraph"/>
        <w:spacing w:after="0" w:line="237" w:lineRule="auto"/>
        <w:jc w:val="left"/>
        <w:rPr>
          <w:sz w:val="22"/>
        </w:rPr>
        <w:sectPr>
          <w:pgSz w:w="12240" w:h="15840"/>
          <w:pgMar w:top="1360" w:bottom="280" w:left="1440" w:right="1440"/>
        </w:sectPr>
      </w:pPr>
    </w:p>
    <w:p>
      <w:pPr>
        <w:pStyle w:val="BodyText"/>
        <w:spacing w:line="237" w:lineRule="auto" w:before="43"/>
      </w:pPr>
      <w:r>
        <w:rPr/>
        <w:t>The</w:t>
      </w:r>
      <w:r>
        <w:rPr>
          <w:spacing w:val="-4"/>
        </w:rPr>
        <w:t> </w:t>
      </w:r>
      <w:r>
        <w:rPr/>
        <w:t>Fellow</w:t>
      </w:r>
      <w:r>
        <w:rPr>
          <w:spacing w:val="-2"/>
        </w:rPr>
        <w:t> </w:t>
      </w:r>
      <w:r>
        <w:rPr/>
        <w:t>will</w:t>
      </w:r>
      <w:r>
        <w:rPr>
          <w:spacing w:val="-4"/>
        </w:rPr>
        <w:t> </w:t>
      </w:r>
      <w:r>
        <w:rPr/>
        <w:t>also</w:t>
      </w:r>
      <w:r>
        <w:rPr>
          <w:spacing w:val="-5"/>
        </w:rPr>
        <w:t> </w:t>
      </w:r>
      <w:r>
        <w:rPr/>
        <w:t>have</w:t>
      </w:r>
      <w:r>
        <w:rPr>
          <w:spacing w:val="-4"/>
        </w:rPr>
        <w:t> </w:t>
      </w:r>
      <w:r>
        <w:rPr/>
        <w:t>unique</w:t>
      </w:r>
      <w:r>
        <w:rPr>
          <w:spacing w:val="-4"/>
        </w:rPr>
        <w:t> </w:t>
      </w:r>
      <w:r>
        <w:rPr/>
        <w:t>opportunities</w:t>
      </w:r>
      <w:r>
        <w:rPr>
          <w:spacing w:val="-6"/>
        </w:rPr>
        <w:t> </w:t>
      </w:r>
      <w:r>
        <w:rPr/>
        <w:t>to</w:t>
      </w:r>
      <w:r>
        <w:rPr>
          <w:spacing w:val="-5"/>
        </w:rPr>
        <w:t> </w:t>
      </w:r>
      <w:r>
        <w:rPr/>
        <w:t>engage</w:t>
      </w:r>
      <w:r>
        <w:rPr>
          <w:spacing w:val="-4"/>
        </w:rPr>
        <w:t> </w:t>
      </w:r>
      <w:r>
        <w:rPr/>
        <w:t>in</w:t>
      </w:r>
      <w:r>
        <w:rPr>
          <w:spacing w:val="-6"/>
        </w:rPr>
        <w:t> </w:t>
      </w:r>
      <w:r>
        <w:rPr/>
        <w:t>regional</w:t>
      </w:r>
      <w:r>
        <w:rPr>
          <w:spacing w:val="-4"/>
        </w:rPr>
        <w:t> </w:t>
      </w:r>
      <w:r>
        <w:rPr/>
        <w:t>forums,</w:t>
      </w:r>
      <w:r>
        <w:rPr>
          <w:spacing w:val="-4"/>
        </w:rPr>
        <w:t> </w:t>
      </w:r>
      <w:r>
        <w:rPr/>
        <w:t>scientific</w:t>
      </w:r>
      <w:r>
        <w:rPr>
          <w:spacing w:val="-3"/>
        </w:rPr>
        <w:t> </w:t>
      </w:r>
      <w:r>
        <w:rPr/>
        <w:t>conferences,</w:t>
      </w:r>
      <w:r>
        <w:rPr>
          <w:spacing w:val="-4"/>
        </w:rPr>
        <w:t> </w:t>
      </w:r>
      <w:r>
        <w:rPr/>
        <w:t>and state trainings including a course on respectful engagement with Tribes.</w:t>
      </w:r>
    </w:p>
    <w:p>
      <w:pPr>
        <w:pStyle w:val="BodyText"/>
        <w:spacing w:before="4"/>
      </w:pPr>
    </w:p>
    <w:p>
      <w:pPr>
        <w:spacing w:before="0"/>
        <w:ind w:left="0" w:right="0" w:firstLine="0"/>
        <w:jc w:val="left"/>
        <w:rPr>
          <w:b/>
          <w:sz w:val="24"/>
        </w:rPr>
      </w:pPr>
      <w:bookmarkStart w:name="Diversity, Equity, and Inclusion Stateme" w:id="3"/>
      <w:bookmarkEnd w:id="3"/>
      <w:r>
        <w:rPr/>
      </w:r>
      <w:r>
        <w:rPr>
          <w:b/>
          <w:smallCaps/>
          <w:sz w:val="24"/>
        </w:rPr>
        <w:t>Diversity,</w:t>
      </w:r>
      <w:r>
        <w:rPr>
          <w:b/>
          <w:smallCaps/>
          <w:spacing w:val="-12"/>
          <w:sz w:val="24"/>
        </w:rPr>
        <w:t> </w:t>
      </w:r>
      <w:r>
        <w:rPr>
          <w:b/>
          <w:smallCaps/>
          <w:sz w:val="24"/>
        </w:rPr>
        <w:t>Equity,</w:t>
      </w:r>
      <w:r>
        <w:rPr>
          <w:b/>
          <w:smallCaps/>
          <w:spacing w:val="-12"/>
          <w:sz w:val="24"/>
        </w:rPr>
        <w:t> </w:t>
      </w:r>
      <w:r>
        <w:rPr>
          <w:b/>
          <w:smallCaps/>
          <w:sz w:val="24"/>
        </w:rPr>
        <w:t>and</w:t>
      </w:r>
      <w:r>
        <w:rPr>
          <w:b/>
          <w:smallCaps/>
          <w:spacing w:val="-2"/>
          <w:sz w:val="24"/>
        </w:rPr>
        <w:t> </w:t>
      </w:r>
      <w:r>
        <w:rPr>
          <w:b/>
          <w:smallCaps/>
          <w:sz w:val="24"/>
        </w:rPr>
        <w:t>Inclusion</w:t>
      </w:r>
      <w:r>
        <w:rPr>
          <w:b/>
          <w:smallCaps/>
          <w:spacing w:val="-4"/>
          <w:sz w:val="24"/>
        </w:rPr>
        <w:t> </w:t>
      </w:r>
      <w:r>
        <w:rPr>
          <w:b/>
          <w:smallCaps/>
          <w:spacing w:val="-2"/>
          <w:sz w:val="24"/>
        </w:rPr>
        <w:t>Statement</w:t>
      </w:r>
    </w:p>
    <w:p>
      <w:pPr>
        <w:pStyle w:val="BodyText"/>
        <w:spacing w:before="56"/>
      </w:pPr>
      <w:r>
        <w:rPr/>
        <w:t>We are proud to be a part of the </w:t>
      </w:r>
      <w:hyperlink r:id="rId14">
        <w:r>
          <w:rPr>
            <w:color w:val="006FC0"/>
            <w:u w:val="single" w:color="006FC0"/>
          </w:rPr>
          <w:t>most diverse University of Washington campus</w:t>
        </w:r>
        <w:r>
          <w:rPr>
            <w:u w:val="none"/>
          </w:rPr>
          <w:t>,</w:t>
        </w:r>
      </w:hyperlink>
      <w:r>
        <w:rPr>
          <w:u w:val="none"/>
        </w:rPr>
        <w:t> where 61% of undergraduates</w:t>
      </w:r>
      <w:r>
        <w:rPr>
          <w:spacing w:val="-3"/>
          <w:u w:val="none"/>
        </w:rPr>
        <w:t> </w:t>
      </w:r>
      <w:r>
        <w:rPr>
          <w:u w:val="none"/>
        </w:rPr>
        <w:t>identify</w:t>
      </w:r>
      <w:r>
        <w:rPr>
          <w:spacing w:val="-3"/>
          <w:u w:val="none"/>
        </w:rPr>
        <w:t> </w:t>
      </w:r>
      <w:r>
        <w:rPr>
          <w:u w:val="none"/>
        </w:rPr>
        <w:t>as</w:t>
      </w:r>
      <w:r>
        <w:rPr>
          <w:spacing w:val="-3"/>
          <w:u w:val="none"/>
        </w:rPr>
        <w:t> </w:t>
      </w:r>
      <w:r>
        <w:rPr>
          <w:u w:val="none"/>
        </w:rPr>
        <w:t>a person</w:t>
      </w:r>
      <w:r>
        <w:rPr>
          <w:spacing w:val="-3"/>
          <w:u w:val="none"/>
        </w:rPr>
        <w:t> </w:t>
      </w:r>
      <w:r>
        <w:rPr>
          <w:u w:val="none"/>
        </w:rPr>
        <w:t>of</w:t>
      </w:r>
      <w:r>
        <w:rPr>
          <w:spacing w:val="-5"/>
          <w:u w:val="none"/>
        </w:rPr>
        <w:t> </w:t>
      </w:r>
      <w:r>
        <w:rPr>
          <w:u w:val="none"/>
        </w:rPr>
        <w:t>color</w:t>
      </w:r>
      <w:r>
        <w:rPr>
          <w:spacing w:val="-4"/>
          <w:u w:val="none"/>
        </w:rPr>
        <w:t> </w:t>
      </w:r>
      <w:r>
        <w:rPr>
          <w:u w:val="none"/>
        </w:rPr>
        <w:t>and</w:t>
      </w:r>
      <w:r>
        <w:rPr>
          <w:spacing w:val="-3"/>
          <w:u w:val="none"/>
        </w:rPr>
        <w:t> </w:t>
      </w:r>
      <w:r>
        <w:rPr>
          <w:u w:val="none"/>
        </w:rPr>
        <w:t>51%</w:t>
      </w:r>
      <w:r>
        <w:rPr>
          <w:spacing w:val="-5"/>
          <w:u w:val="none"/>
        </w:rPr>
        <w:t> </w:t>
      </w:r>
      <w:r>
        <w:rPr>
          <w:u w:val="none"/>
        </w:rPr>
        <w:t>of</w:t>
      </w:r>
      <w:r>
        <w:rPr>
          <w:spacing w:val="-1"/>
          <w:u w:val="none"/>
        </w:rPr>
        <w:t> </w:t>
      </w:r>
      <w:r>
        <w:rPr>
          <w:u w:val="none"/>
        </w:rPr>
        <w:t>undergraduates</w:t>
      </w:r>
      <w:r>
        <w:rPr>
          <w:spacing w:val="-3"/>
          <w:u w:val="none"/>
        </w:rPr>
        <w:t> </w:t>
      </w:r>
      <w:r>
        <w:rPr>
          <w:u w:val="none"/>
        </w:rPr>
        <w:t>are</w:t>
      </w:r>
      <w:r>
        <w:rPr>
          <w:spacing w:val="-3"/>
          <w:u w:val="none"/>
        </w:rPr>
        <w:t> </w:t>
      </w:r>
      <w:r>
        <w:rPr>
          <w:u w:val="none"/>
        </w:rPr>
        <w:t>the</w:t>
      </w:r>
      <w:r>
        <w:rPr>
          <w:spacing w:val="-3"/>
          <w:u w:val="none"/>
        </w:rPr>
        <w:t> </w:t>
      </w:r>
      <w:r>
        <w:rPr>
          <w:u w:val="none"/>
        </w:rPr>
        <w:t>first</w:t>
      </w:r>
      <w:r>
        <w:rPr>
          <w:spacing w:val="-2"/>
          <w:u w:val="none"/>
        </w:rPr>
        <w:t> </w:t>
      </w:r>
      <w:r>
        <w:rPr>
          <w:u w:val="none"/>
        </w:rPr>
        <w:t>in</w:t>
      </w:r>
      <w:r>
        <w:rPr>
          <w:spacing w:val="-3"/>
          <w:u w:val="none"/>
        </w:rPr>
        <w:t> </w:t>
      </w:r>
      <w:r>
        <w:rPr>
          <w:u w:val="none"/>
        </w:rPr>
        <w:t>their</w:t>
      </w:r>
      <w:r>
        <w:rPr>
          <w:spacing w:val="-4"/>
          <w:u w:val="none"/>
        </w:rPr>
        <w:t> </w:t>
      </w:r>
      <w:r>
        <w:rPr>
          <w:u w:val="none"/>
        </w:rPr>
        <w:t>families</w:t>
      </w:r>
      <w:r>
        <w:rPr>
          <w:spacing w:val="-4"/>
          <w:u w:val="none"/>
        </w:rPr>
        <w:t> </w:t>
      </w:r>
      <w:r>
        <w:rPr>
          <w:u w:val="none"/>
        </w:rPr>
        <w:t>to go to college. As a unit of the University of Washington, Puget Sound Institute is guided by the</w:t>
      </w:r>
    </w:p>
    <w:p>
      <w:pPr>
        <w:pStyle w:val="BodyText"/>
        <w:spacing w:before="4"/>
      </w:pPr>
      <w:r>
        <w:rPr/>
        <w:t>overarching framework provided in the University’s </w:t>
      </w:r>
      <w:hyperlink r:id="rId15">
        <w:r>
          <w:rPr>
            <w:color w:val="006FC0"/>
            <w:u w:val="single" w:color="006FC0"/>
          </w:rPr>
          <w:t>Diversity Blueprint</w:t>
        </w:r>
        <w:r>
          <w:rPr>
            <w:u w:val="none"/>
          </w:rPr>
          <w:t>.</w:t>
        </w:r>
      </w:hyperlink>
      <w:r>
        <w:rPr>
          <w:u w:val="none"/>
        </w:rPr>
        <w:t> We are working to create a welcoming environment where people of all backgrounds are valued, heard, and supported. We are committed</w:t>
      </w:r>
      <w:r>
        <w:rPr>
          <w:spacing w:val="-4"/>
          <w:u w:val="none"/>
        </w:rPr>
        <w:t> </w:t>
      </w:r>
      <w:r>
        <w:rPr>
          <w:u w:val="none"/>
        </w:rPr>
        <w:t>to</w:t>
      </w:r>
      <w:r>
        <w:rPr>
          <w:spacing w:val="-4"/>
          <w:u w:val="none"/>
        </w:rPr>
        <w:t> </w:t>
      </w:r>
      <w:r>
        <w:rPr>
          <w:u w:val="none"/>
        </w:rPr>
        <w:t>learning</w:t>
      </w:r>
      <w:r>
        <w:rPr>
          <w:spacing w:val="-3"/>
          <w:u w:val="none"/>
        </w:rPr>
        <w:t> </w:t>
      </w:r>
      <w:r>
        <w:rPr>
          <w:u w:val="none"/>
        </w:rPr>
        <w:t>about</w:t>
      </w:r>
      <w:r>
        <w:rPr>
          <w:spacing w:val="-3"/>
          <w:u w:val="none"/>
        </w:rPr>
        <w:t> </w:t>
      </w:r>
      <w:r>
        <w:rPr>
          <w:u w:val="none"/>
        </w:rPr>
        <w:t>diversity,</w:t>
      </w:r>
      <w:r>
        <w:rPr>
          <w:spacing w:val="-3"/>
          <w:u w:val="none"/>
        </w:rPr>
        <w:t> </w:t>
      </w:r>
      <w:r>
        <w:rPr>
          <w:u w:val="none"/>
        </w:rPr>
        <w:t>equity,</w:t>
      </w:r>
      <w:r>
        <w:rPr>
          <w:spacing w:val="-3"/>
          <w:u w:val="none"/>
        </w:rPr>
        <w:t> </w:t>
      </w:r>
      <w:r>
        <w:rPr>
          <w:u w:val="none"/>
        </w:rPr>
        <w:t>and</w:t>
      </w:r>
      <w:r>
        <w:rPr>
          <w:spacing w:val="-4"/>
          <w:u w:val="none"/>
        </w:rPr>
        <w:t> </w:t>
      </w:r>
      <w:r>
        <w:rPr>
          <w:u w:val="none"/>
        </w:rPr>
        <w:t>inclusive</w:t>
      </w:r>
      <w:r>
        <w:rPr>
          <w:spacing w:val="-3"/>
          <w:u w:val="none"/>
        </w:rPr>
        <w:t> </w:t>
      </w:r>
      <w:r>
        <w:rPr>
          <w:u w:val="none"/>
        </w:rPr>
        <w:t>practices both</w:t>
      </w:r>
      <w:r>
        <w:rPr>
          <w:spacing w:val="-4"/>
          <w:u w:val="none"/>
        </w:rPr>
        <w:t> </w:t>
      </w:r>
      <w:r>
        <w:rPr>
          <w:u w:val="none"/>
        </w:rPr>
        <w:t>as</w:t>
      </w:r>
      <w:r>
        <w:rPr>
          <w:spacing w:val="-5"/>
          <w:u w:val="none"/>
        </w:rPr>
        <w:t> </w:t>
      </w:r>
      <w:r>
        <w:rPr>
          <w:u w:val="none"/>
        </w:rPr>
        <w:t>individual</w:t>
      </w:r>
      <w:r>
        <w:rPr>
          <w:spacing w:val="-4"/>
          <w:u w:val="none"/>
        </w:rPr>
        <w:t> </w:t>
      </w:r>
      <w:r>
        <w:rPr>
          <w:u w:val="none"/>
        </w:rPr>
        <w:t>contributors</w:t>
      </w:r>
      <w:r>
        <w:rPr>
          <w:spacing w:val="-5"/>
          <w:u w:val="none"/>
        </w:rPr>
        <w:t> </w:t>
      </w:r>
      <w:r>
        <w:rPr>
          <w:u w:val="none"/>
        </w:rPr>
        <w:t>and in our collective work to recover a complex socio-ecological system. We enthusiastically welcome staff and collaborators with diverse perspectives and experiences. As highlighted in the project descriptions, we</w:t>
      </w:r>
      <w:r>
        <w:rPr>
          <w:spacing w:val="-1"/>
          <w:u w:val="none"/>
        </w:rPr>
        <w:t> </w:t>
      </w:r>
      <w:r>
        <w:rPr>
          <w:u w:val="none"/>
        </w:rPr>
        <w:t>strive</w:t>
      </w:r>
      <w:r>
        <w:rPr>
          <w:spacing w:val="-1"/>
          <w:u w:val="none"/>
        </w:rPr>
        <w:t> </w:t>
      </w:r>
      <w:r>
        <w:rPr>
          <w:u w:val="none"/>
        </w:rPr>
        <w:t>to</w:t>
      </w:r>
      <w:r>
        <w:rPr>
          <w:spacing w:val="-2"/>
          <w:u w:val="none"/>
        </w:rPr>
        <w:t> </w:t>
      </w:r>
      <w:r>
        <w:rPr>
          <w:u w:val="none"/>
        </w:rPr>
        <w:t>meaningfully</w:t>
      </w:r>
      <w:r>
        <w:rPr>
          <w:spacing w:val="-1"/>
          <w:u w:val="none"/>
        </w:rPr>
        <w:t> </w:t>
      </w:r>
      <w:r>
        <w:rPr>
          <w:u w:val="none"/>
        </w:rPr>
        <w:t>incorporate</w:t>
      </w:r>
      <w:r>
        <w:rPr>
          <w:spacing w:val="-1"/>
          <w:u w:val="none"/>
        </w:rPr>
        <w:t> </w:t>
      </w:r>
      <w:r>
        <w:rPr>
          <w:u w:val="none"/>
        </w:rPr>
        <w:t>equity</w:t>
      </w:r>
      <w:r>
        <w:rPr>
          <w:spacing w:val="-1"/>
          <w:u w:val="none"/>
        </w:rPr>
        <w:t> </w:t>
      </w:r>
      <w:r>
        <w:rPr>
          <w:u w:val="none"/>
        </w:rPr>
        <w:t>considerations and</w:t>
      </w:r>
      <w:r>
        <w:rPr>
          <w:spacing w:val="-2"/>
          <w:u w:val="none"/>
        </w:rPr>
        <w:t> </w:t>
      </w:r>
      <w:r>
        <w:rPr>
          <w:u w:val="none"/>
        </w:rPr>
        <w:t>collaborators</w:t>
      </w:r>
      <w:r>
        <w:rPr>
          <w:spacing w:val="-3"/>
          <w:u w:val="none"/>
        </w:rPr>
        <w:t> </w:t>
      </w:r>
      <w:r>
        <w:rPr>
          <w:u w:val="none"/>
        </w:rPr>
        <w:t>with</w:t>
      </w:r>
      <w:r>
        <w:rPr>
          <w:spacing w:val="-2"/>
          <w:u w:val="none"/>
        </w:rPr>
        <w:t> </w:t>
      </w:r>
      <w:r>
        <w:rPr>
          <w:u w:val="none"/>
        </w:rPr>
        <w:t>lived</w:t>
      </w:r>
      <w:r>
        <w:rPr>
          <w:spacing w:val="-2"/>
          <w:u w:val="none"/>
        </w:rPr>
        <w:t> </w:t>
      </w:r>
      <w:r>
        <w:rPr>
          <w:u w:val="none"/>
        </w:rPr>
        <w:t>experience into our research. Some recent examples include:</w:t>
      </w:r>
    </w:p>
    <w:p>
      <w:pPr>
        <w:pStyle w:val="ListParagraph"/>
        <w:numPr>
          <w:ilvl w:val="0"/>
          <w:numId w:val="3"/>
        </w:numPr>
        <w:tabs>
          <w:tab w:pos="720" w:val="left" w:leader="none"/>
        </w:tabs>
        <w:spacing w:line="280" w:lineRule="exact" w:before="0" w:after="0"/>
        <w:ind w:left="720" w:right="0" w:hanging="360"/>
        <w:jc w:val="left"/>
        <w:rPr>
          <w:sz w:val="22"/>
        </w:rPr>
      </w:pPr>
      <w:hyperlink r:id="rId16">
        <w:r>
          <w:rPr>
            <w:color w:val="006FC0"/>
            <w:sz w:val="22"/>
            <w:u w:val="single" w:color="006FC0"/>
          </w:rPr>
          <w:t>Leading</w:t>
        </w:r>
        <w:r>
          <w:rPr>
            <w:color w:val="006FC0"/>
            <w:spacing w:val="-5"/>
            <w:sz w:val="22"/>
            <w:u w:val="single" w:color="006FC0"/>
          </w:rPr>
          <w:t> </w:t>
        </w:r>
        <w:r>
          <w:rPr>
            <w:color w:val="006FC0"/>
            <w:sz w:val="22"/>
            <w:u w:val="single" w:color="006FC0"/>
          </w:rPr>
          <w:t>a</w:t>
        </w:r>
        <w:r>
          <w:rPr>
            <w:color w:val="006FC0"/>
            <w:spacing w:val="-4"/>
            <w:sz w:val="22"/>
            <w:u w:val="single" w:color="006FC0"/>
          </w:rPr>
          <w:t> </w:t>
        </w:r>
        <w:r>
          <w:rPr>
            <w:color w:val="006FC0"/>
            <w:sz w:val="22"/>
            <w:u w:val="single" w:color="006FC0"/>
          </w:rPr>
          <w:t>wastewater</w:t>
        </w:r>
        <w:r>
          <w:rPr>
            <w:color w:val="006FC0"/>
            <w:spacing w:val="-5"/>
            <w:sz w:val="22"/>
            <w:u w:val="single" w:color="006FC0"/>
          </w:rPr>
          <w:t> </w:t>
        </w:r>
        <w:r>
          <w:rPr>
            <w:color w:val="006FC0"/>
            <w:sz w:val="22"/>
            <w:u w:val="single" w:color="006FC0"/>
          </w:rPr>
          <w:t>fee</w:t>
        </w:r>
        <w:r>
          <w:rPr>
            <w:color w:val="006FC0"/>
            <w:spacing w:val="-3"/>
            <w:sz w:val="22"/>
            <w:u w:val="single" w:color="006FC0"/>
          </w:rPr>
          <w:t> </w:t>
        </w:r>
        <w:r>
          <w:rPr>
            <w:color w:val="006FC0"/>
            <w:sz w:val="22"/>
            <w:u w:val="single" w:color="006FC0"/>
          </w:rPr>
          <w:t>study</w:t>
        </w:r>
        <w:r>
          <w:rPr>
            <w:color w:val="006FC0"/>
            <w:spacing w:val="-2"/>
            <w:sz w:val="22"/>
            <w:u w:val="single" w:color="006FC0"/>
          </w:rPr>
          <w:t> </w:t>
        </w:r>
        <w:r>
          <w:rPr>
            <w:color w:val="006FC0"/>
            <w:sz w:val="22"/>
            <w:u w:val="single" w:color="006FC0"/>
          </w:rPr>
          <w:t>that</w:t>
        </w:r>
        <w:r>
          <w:rPr>
            <w:color w:val="006FC0"/>
            <w:spacing w:val="-2"/>
            <w:sz w:val="22"/>
            <w:u w:val="single" w:color="006FC0"/>
          </w:rPr>
          <w:t> </w:t>
        </w:r>
        <w:r>
          <w:rPr>
            <w:color w:val="006FC0"/>
            <w:sz w:val="22"/>
            <w:u w:val="single" w:color="006FC0"/>
          </w:rPr>
          <w:t>revealed</w:t>
        </w:r>
        <w:r>
          <w:rPr>
            <w:color w:val="006FC0"/>
            <w:spacing w:val="-2"/>
            <w:sz w:val="22"/>
            <w:u w:val="single" w:color="006FC0"/>
          </w:rPr>
          <w:t> </w:t>
        </w:r>
        <w:r>
          <w:rPr>
            <w:color w:val="006FC0"/>
            <w:sz w:val="22"/>
            <w:u w:val="single" w:color="006FC0"/>
          </w:rPr>
          <w:t>hardship</w:t>
        </w:r>
        <w:r>
          <w:rPr>
            <w:color w:val="006FC0"/>
            <w:spacing w:val="1"/>
            <w:sz w:val="22"/>
            <w:u w:val="single" w:color="006FC0"/>
          </w:rPr>
          <w:t> </w:t>
        </w:r>
        <w:r>
          <w:rPr>
            <w:color w:val="006FC0"/>
            <w:sz w:val="22"/>
            <w:u w:val="single" w:color="006FC0"/>
          </w:rPr>
          <w:t>for</w:t>
        </w:r>
        <w:r>
          <w:rPr>
            <w:color w:val="006FC0"/>
            <w:spacing w:val="-5"/>
            <w:sz w:val="22"/>
            <w:u w:val="single" w:color="006FC0"/>
          </w:rPr>
          <w:t> </w:t>
        </w:r>
        <w:r>
          <w:rPr>
            <w:color w:val="006FC0"/>
            <w:sz w:val="22"/>
            <w:u w:val="single" w:color="006FC0"/>
          </w:rPr>
          <w:t>low-income</w:t>
        </w:r>
        <w:r>
          <w:rPr>
            <w:color w:val="006FC0"/>
            <w:spacing w:val="-2"/>
            <w:sz w:val="22"/>
            <w:u w:val="single" w:color="006FC0"/>
          </w:rPr>
          <w:t> households</w:t>
        </w:r>
      </w:hyperlink>
    </w:p>
    <w:p>
      <w:pPr>
        <w:pStyle w:val="ListParagraph"/>
        <w:numPr>
          <w:ilvl w:val="0"/>
          <w:numId w:val="3"/>
        </w:numPr>
        <w:tabs>
          <w:tab w:pos="720" w:val="left" w:leader="none"/>
        </w:tabs>
        <w:spacing w:line="280" w:lineRule="exact" w:before="0" w:after="0"/>
        <w:ind w:left="720" w:right="0" w:hanging="360"/>
        <w:jc w:val="left"/>
        <w:rPr>
          <w:sz w:val="22"/>
        </w:rPr>
      </w:pPr>
      <w:hyperlink r:id="rId17">
        <w:r>
          <w:rPr>
            <w:color w:val="006FC0"/>
            <w:sz w:val="22"/>
            <w:u w:val="single" w:color="006FC0"/>
          </w:rPr>
          <w:t>Preserving</w:t>
        </w:r>
        <w:r>
          <w:rPr>
            <w:color w:val="006FC0"/>
            <w:spacing w:val="-5"/>
            <w:sz w:val="22"/>
            <w:u w:val="single" w:color="006FC0"/>
          </w:rPr>
          <w:t> </w:t>
        </w:r>
        <w:r>
          <w:rPr>
            <w:color w:val="006FC0"/>
            <w:sz w:val="22"/>
            <w:u w:val="single" w:color="006FC0"/>
          </w:rPr>
          <w:t>and</w:t>
        </w:r>
        <w:r>
          <w:rPr>
            <w:color w:val="006FC0"/>
            <w:spacing w:val="-5"/>
            <w:sz w:val="22"/>
            <w:u w:val="single" w:color="006FC0"/>
          </w:rPr>
          <w:t> </w:t>
        </w:r>
        <w:r>
          <w:rPr>
            <w:color w:val="006FC0"/>
            <w:sz w:val="22"/>
            <w:u w:val="single" w:color="006FC0"/>
          </w:rPr>
          <w:t>promoting</w:t>
        </w:r>
        <w:r>
          <w:rPr>
            <w:color w:val="006FC0"/>
            <w:spacing w:val="-2"/>
            <w:sz w:val="22"/>
            <w:u w:val="single" w:color="006FC0"/>
          </w:rPr>
          <w:t> </w:t>
        </w:r>
        <w:r>
          <w:rPr>
            <w:color w:val="006FC0"/>
            <w:sz w:val="22"/>
            <w:u w:val="single" w:color="006FC0"/>
          </w:rPr>
          <w:t>collaborative</w:t>
        </w:r>
        <w:r>
          <w:rPr>
            <w:color w:val="006FC0"/>
            <w:spacing w:val="-3"/>
            <w:sz w:val="22"/>
            <w:u w:val="single" w:color="006FC0"/>
          </w:rPr>
          <w:t> </w:t>
        </w:r>
        <w:r>
          <w:rPr>
            <w:color w:val="006FC0"/>
            <w:sz w:val="22"/>
            <w:u w:val="single" w:color="006FC0"/>
          </w:rPr>
          <w:t>natural</w:t>
        </w:r>
        <w:r>
          <w:rPr>
            <w:color w:val="006FC0"/>
            <w:spacing w:val="-3"/>
            <w:sz w:val="22"/>
            <w:u w:val="single" w:color="006FC0"/>
          </w:rPr>
          <w:t> </w:t>
        </w:r>
        <w:r>
          <w:rPr>
            <w:color w:val="006FC0"/>
            <w:sz w:val="22"/>
            <w:u w:val="single" w:color="006FC0"/>
          </w:rPr>
          <w:t>resource</w:t>
        </w:r>
        <w:r>
          <w:rPr>
            <w:color w:val="006FC0"/>
            <w:spacing w:val="-3"/>
            <w:sz w:val="22"/>
            <w:u w:val="single" w:color="006FC0"/>
          </w:rPr>
          <w:t> </w:t>
        </w:r>
        <w:r>
          <w:rPr>
            <w:color w:val="006FC0"/>
            <w:sz w:val="22"/>
            <w:u w:val="single" w:color="006FC0"/>
          </w:rPr>
          <w:t>policy</w:t>
        </w:r>
        <w:r>
          <w:rPr>
            <w:color w:val="006FC0"/>
            <w:spacing w:val="-3"/>
            <w:sz w:val="22"/>
            <w:u w:val="single" w:color="006FC0"/>
          </w:rPr>
          <w:t> </w:t>
        </w:r>
        <w:r>
          <w:rPr>
            <w:color w:val="006FC0"/>
            <w:sz w:val="22"/>
            <w:u w:val="single" w:color="006FC0"/>
          </w:rPr>
          <w:t>making</w:t>
        </w:r>
        <w:r>
          <w:rPr>
            <w:color w:val="006FC0"/>
            <w:spacing w:val="-3"/>
            <w:sz w:val="22"/>
            <w:u w:val="single" w:color="006FC0"/>
          </w:rPr>
          <w:t> </w:t>
        </w:r>
        <w:r>
          <w:rPr>
            <w:color w:val="006FC0"/>
            <w:sz w:val="22"/>
            <w:u w:val="single" w:color="006FC0"/>
          </w:rPr>
          <w:t>in</w:t>
        </w:r>
        <w:r>
          <w:rPr>
            <w:color w:val="006FC0"/>
            <w:spacing w:val="-4"/>
            <w:sz w:val="22"/>
            <w:u w:val="single" w:color="006FC0"/>
          </w:rPr>
          <w:t> </w:t>
        </w:r>
        <w:r>
          <w:rPr>
            <w:color w:val="006FC0"/>
            <w:sz w:val="22"/>
            <w:u w:val="single" w:color="006FC0"/>
          </w:rPr>
          <w:t>Washington</w:t>
        </w:r>
        <w:r>
          <w:rPr>
            <w:color w:val="006FC0"/>
            <w:spacing w:val="-3"/>
            <w:sz w:val="22"/>
            <w:u w:val="single" w:color="006FC0"/>
          </w:rPr>
          <w:t> </w:t>
        </w:r>
        <w:r>
          <w:rPr>
            <w:color w:val="006FC0"/>
            <w:spacing w:val="-2"/>
            <w:sz w:val="22"/>
            <w:u w:val="single" w:color="006FC0"/>
          </w:rPr>
          <w:t>state</w:t>
        </w:r>
      </w:hyperlink>
    </w:p>
    <w:p>
      <w:pPr>
        <w:pStyle w:val="ListParagraph"/>
        <w:numPr>
          <w:ilvl w:val="0"/>
          <w:numId w:val="3"/>
        </w:numPr>
        <w:tabs>
          <w:tab w:pos="721" w:val="left" w:leader="none"/>
        </w:tabs>
        <w:spacing w:line="240" w:lineRule="auto" w:before="0" w:after="0"/>
        <w:ind w:left="721" w:right="385" w:hanging="360"/>
        <w:jc w:val="left"/>
        <w:rPr>
          <w:sz w:val="22"/>
        </w:rPr>
      </w:pPr>
      <w:r>
        <w:rPr>
          <w:sz w:val="22"/>
        </w:rPr>
        <w:t>Elevating</w:t>
      </w:r>
      <w:r>
        <w:rPr>
          <w:spacing w:val="-1"/>
          <w:sz w:val="22"/>
        </w:rPr>
        <w:t> </w:t>
      </w:r>
      <w:r>
        <w:rPr>
          <w:sz w:val="22"/>
        </w:rPr>
        <w:t>research</w:t>
      </w:r>
      <w:r>
        <w:rPr>
          <w:spacing w:val="-5"/>
          <w:sz w:val="22"/>
        </w:rPr>
        <w:t> </w:t>
      </w:r>
      <w:r>
        <w:rPr>
          <w:sz w:val="22"/>
        </w:rPr>
        <w:t>by</w:t>
      </w:r>
      <w:r>
        <w:rPr>
          <w:spacing w:val="-4"/>
          <w:sz w:val="22"/>
        </w:rPr>
        <w:t> </w:t>
      </w:r>
      <w:hyperlink r:id="rId18">
        <w:r>
          <w:rPr>
            <w:color w:val="006FC0"/>
            <w:sz w:val="22"/>
            <w:u w:val="single" w:color="006FC0"/>
          </w:rPr>
          <w:t>Front</w:t>
        </w:r>
        <w:r>
          <w:rPr>
            <w:color w:val="006FC0"/>
            <w:spacing w:val="-4"/>
            <w:sz w:val="22"/>
            <w:u w:val="single" w:color="006FC0"/>
          </w:rPr>
          <w:t> </w:t>
        </w:r>
        <w:r>
          <w:rPr>
            <w:color w:val="006FC0"/>
            <w:sz w:val="22"/>
            <w:u w:val="single" w:color="006FC0"/>
          </w:rPr>
          <w:t>and</w:t>
        </w:r>
        <w:r>
          <w:rPr>
            <w:color w:val="006FC0"/>
            <w:spacing w:val="-6"/>
            <w:sz w:val="22"/>
            <w:u w:val="single" w:color="006FC0"/>
          </w:rPr>
          <w:t> </w:t>
        </w:r>
        <w:r>
          <w:rPr>
            <w:color w:val="006FC0"/>
            <w:sz w:val="22"/>
            <w:u w:val="single" w:color="006FC0"/>
          </w:rPr>
          <w:t>Centered</w:t>
        </w:r>
      </w:hyperlink>
      <w:r>
        <w:rPr>
          <w:color w:val="006FC0"/>
          <w:spacing w:val="-3"/>
          <w:sz w:val="22"/>
          <w:u w:val="none"/>
        </w:rPr>
        <w:t> </w:t>
      </w:r>
      <w:r>
        <w:rPr>
          <w:sz w:val="22"/>
          <w:u w:val="none"/>
        </w:rPr>
        <w:t>that</w:t>
      </w:r>
      <w:r>
        <w:rPr>
          <w:spacing w:val="-3"/>
          <w:sz w:val="22"/>
          <w:u w:val="none"/>
        </w:rPr>
        <w:t> </w:t>
      </w:r>
      <w:r>
        <w:rPr>
          <w:sz w:val="22"/>
          <w:u w:val="none"/>
        </w:rPr>
        <w:t>highlighted</w:t>
      </w:r>
      <w:r>
        <w:rPr>
          <w:spacing w:val="-5"/>
          <w:sz w:val="22"/>
          <w:u w:val="none"/>
        </w:rPr>
        <w:t> </w:t>
      </w:r>
      <w:r>
        <w:rPr>
          <w:sz w:val="22"/>
          <w:u w:val="none"/>
        </w:rPr>
        <w:t>inequities</w:t>
      </w:r>
      <w:r>
        <w:rPr>
          <w:spacing w:val="-6"/>
          <w:sz w:val="22"/>
          <w:u w:val="none"/>
        </w:rPr>
        <w:t> </w:t>
      </w:r>
      <w:r>
        <w:rPr>
          <w:sz w:val="22"/>
          <w:u w:val="none"/>
        </w:rPr>
        <w:t>in</w:t>
      </w:r>
      <w:r>
        <w:rPr>
          <w:spacing w:val="-5"/>
          <w:sz w:val="22"/>
          <w:u w:val="none"/>
        </w:rPr>
        <w:t> </w:t>
      </w:r>
      <w:r>
        <w:rPr>
          <w:sz w:val="22"/>
          <w:u w:val="none"/>
        </w:rPr>
        <w:t>the</w:t>
      </w:r>
      <w:r>
        <w:rPr>
          <w:spacing w:val="-4"/>
          <w:sz w:val="22"/>
          <w:u w:val="none"/>
        </w:rPr>
        <w:t> </w:t>
      </w:r>
      <w:r>
        <w:rPr>
          <w:sz w:val="22"/>
          <w:u w:val="none"/>
        </w:rPr>
        <w:t>administration of Washington’s Model Toxics Control Act during development of the </w:t>
      </w:r>
      <w:hyperlink r:id="rId19">
        <w:r>
          <w:rPr>
            <w:color w:val="006FC0"/>
            <w:sz w:val="22"/>
            <w:u w:val="single" w:color="006FC0"/>
          </w:rPr>
          <w:t>Toxics in Fish</w:t>
        </w:r>
      </w:hyperlink>
      <w:r>
        <w:rPr>
          <w:color w:val="006FC0"/>
          <w:sz w:val="22"/>
          <w:u w:val="none"/>
        </w:rPr>
        <w:t> </w:t>
      </w:r>
      <w:hyperlink r:id="rId19">
        <w:r>
          <w:rPr>
            <w:color w:val="006FC0"/>
            <w:sz w:val="22"/>
            <w:u w:val="single" w:color="006FC0"/>
          </w:rPr>
          <w:t>Implementation Strategy</w:t>
        </w:r>
      </w:hyperlink>
    </w:p>
    <w:sectPr>
      <w:pgSz w:w="12240" w:h="15840"/>
      <w:pgMar w:top="14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721"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1">
    <w:multiLevelType w:val="hybridMultilevel"/>
    <w:lvl w:ilvl="0">
      <w:start w:val="0"/>
      <w:numFmt w:val="bullet"/>
      <w:lvlText w:val=""/>
      <w:lvlJc w:val="left"/>
      <w:pPr>
        <w:ind w:left="361"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260" w:hanging="361"/>
      </w:pPr>
      <w:rPr>
        <w:rFonts w:hint="default"/>
        <w:lang w:val="en-US" w:eastAsia="en-US" w:bidi="ar-SA"/>
      </w:rPr>
    </w:lvl>
    <w:lvl w:ilvl="2">
      <w:start w:val="0"/>
      <w:numFmt w:val="bullet"/>
      <w:lvlText w:val="•"/>
      <w:lvlJc w:val="left"/>
      <w:pPr>
        <w:ind w:left="2160" w:hanging="361"/>
      </w:pPr>
      <w:rPr>
        <w:rFonts w:hint="default"/>
        <w:lang w:val="en-US" w:eastAsia="en-US" w:bidi="ar-SA"/>
      </w:rPr>
    </w:lvl>
    <w:lvl w:ilvl="3">
      <w:start w:val="0"/>
      <w:numFmt w:val="bullet"/>
      <w:lvlText w:val="•"/>
      <w:lvlJc w:val="left"/>
      <w:pPr>
        <w:ind w:left="3060" w:hanging="361"/>
      </w:pPr>
      <w:rPr>
        <w:rFonts w:hint="default"/>
        <w:lang w:val="en-US" w:eastAsia="en-US" w:bidi="ar-SA"/>
      </w:rPr>
    </w:lvl>
    <w:lvl w:ilvl="4">
      <w:start w:val="0"/>
      <w:numFmt w:val="bullet"/>
      <w:lvlText w:val="•"/>
      <w:lvlJc w:val="left"/>
      <w:pPr>
        <w:ind w:left="3960" w:hanging="361"/>
      </w:pPr>
      <w:rPr>
        <w:rFonts w:hint="default"/>
        <w:lang w:val="en-US" w:eastAsia="en-US" w:bidi="ar-SA"/>
      </w:rPr>
    </w:lvl>
    <w:lvl w:ilvl="5">
      <w:start w:val="0"/>
      <w:numFmt w:val="bullet"/>
      <w:lvlText w:val="•"/>
      <w:lvlJc w:val="left"/>
      <w:pPr>
        <w:ind w:left="4860" w:hanging="361"/>
      </w:pPr>
      <w:rPr>
        <w:rFonts w:hint="default"/>
        <w:lang w:val="en-US" w:eastAsia="en-US" w:bidi="ar-SA"/>
      </w:rPr>
    </w:lvl>
    <w:lvl w:ilvl="6">
      <w:start w:val="0"/>
      <w:numFmt w:val="bullet"/>
      <w:lvlText w:val="•"/>
      <w:lvlJc w:val="left"/>
      <w:pPr>
        <w:ind w:left="5760" w:hanging="361"/>
      </w:pPr>
      <w:rPr>
        <w:rFonts w:hint="default"/>
        <w:lang w:val="en-US" w:eastAsia="en-US" w:bidi="ar-SA"/>
      </w:rPr>
    </w:lvl>
    <w:lvl w:ilvl="7">
      <w:start w:val="0"/>
      <w:numFmt w:val="bullet"/>
      <w:lvlText w:val="•"/>
      <w:lvlJc w:val="left"/>
      <w:pPr>
        <w:ind w:left="6660" w:hanging="361"/>
      </w:pPr>
      <w:rPr>
        <w:rFonts w:hint="default"/>
        <w:lang w:val="en-US" w:eastAsia="en-US" w:bidi="ar-SA"/>
      </w:rPr>
    </w:lvl>
    <w:lvl w:ilvl="8">
      <w:start w:val="0"/>
      <w:numFmt w:val="bullet"/>
      <w:lvlText w:val="•"/>
      <w:lvlJc w:val="left"/>
      <w:pPr>
        <w:ind w:left="7560" w:hanging="361"/>
      </w:pPr>
      <w:rPr>
        <w:rFonts w:hint="default"/>
        <w:lang w:val="en-US" w:eastAsia="en-US" w:bidi="ar-SA"/>
      </w:rPr>
    </w:lvl>
  </w:abstractNum>
  <w:abstractNum w:abstractNumId="0">
    <w:multiLevelType w:val="hybridMultilevel"/>
    <w:lvl w:ilvl="0">
      <w:start w:val="0"/>
      <w:numFmt w:val="bullet"/>
      <w:lvlText w:val=""/>
      <w:lvlJc w:val="left"/>
      <w:pPr>
        <w:ind w:left="721"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360" w:hanging="360"/>
    </w:pPr>
    <w:rPr>
      <w:rFonts w:ascii="Calibri" w:hAnsi="Calibri" w:eastAsia="Calibri" w:cs="Calibri"/>
      <w:lang w:val="en-US" w:eastAsia="en-US" w:bidi="ar-SA"/>
    </w:rPr>
  </w:style>
  <w:style w:styleId="TableParagraph" w:type="paragraph">
    <w:name w:val="Table Paragraph"/>
    <w:basedOn w:val="Normal"/>
    <w:uiPriority w:val="1"/>
    <w:qFormat/>
    <w:pPr>
      <w:ind w:left="5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imeek@uw.edu" TargetMode="External"/><Relationship Id="rId6" Type="http://schemas.openxmlformats.org/officeDocument/2006/relationships/hyperlink" Target="mailto:marlars@uw.edu" TargetMode="External"/><Relationship Id="rId7" Type="http://schemas.openxmlformats.org/officeDocument/2006/relationships/hyperlink" Target="https://www.pugetsoundinstitute.org/" TargetMode="External"/><Relationship Id="rId8" Type="http://schemas.openxmlformats.org/officeDocument/2006/relationships/hyperlink" Target="https://www.psp.wa.gov/implementation-strategies.php" TargetMode="External"/><Relationship Id="rId9" Type="http://schemas.openxmlformats.org/officeDocument/2006/relationships/hyperlink" Target="https://www.epa.gov/puget-sound/epa-geographic-funding-work-puget-sound-recovery" TargetMode="External"/><Relationship Id="rId10" Type="http://schemas.openxmlformats.org/officeDocument/2006/relationships/hyperlink" Target="https://www.eopugetsound.org/articles/puget-sounds-grand-uncertainties-matrix" TargetMode="External"/><Relationship Id="rId11" Type="http://schemas.openxmlformats.org/officeDocument/2006/relationships/hyperlink" Target="https://pugetsoundestuary.wa.gov/marine-vegetation-implementation-strategy/" TargetMode="External"/><Relationship Id="rId12" Type="http://schemas.openxmlformats.org/officeDocument/2006/relationships/hyperlink" Target="https://www.eopugetsound.org/magazine/IS/coho-and-tires" TargetMode="External"/><Relationship Id="rId13" Type="http://schemas.openxmlformats.org/officeDocument/2006/relationships/hyperlink" Target="https://arxiv.org/abs/2305.18365" TargetMode="External"/><Relationship Id="rId14" Type="http://schemas.openxmlformats.org/officeDocument/2006/relationships/hyperlink" Target="https://www.tacoma.uw.edu/news/enrollment-turns-corner-pandemic-recovery#%3A~%3Atext%3DUW%20Tacoma%20continues%20to%20be%2Ccomplete%20a%20four%2Dyear%20degree" TargetMode="External"/><Relationship Id="rId15" Type="http://schemas.openxmlformats.org/officeDocument/2006/relationships/hyperlink" Target="https://www.washington.edu/diversity/diversity-blueprint/" TargetMode="External"/><Relationship Id="rId16" Type="http://schemas.openxmlformats.org/officeDocument/2006/relationships/hyperlink" Target="https://www.pugetsoundinstitute.org/wastewater-fee-study-reveals-hardship-for-low-income-households/" TargetMode="External"/><Relationship Id="rId17" Type="http://schemas.openxmlformats.org/officeDocument/2006/relationships/hyperlink" Target="https://www.pugetsoundinstitute.org/collaboration/collaborative-leadership-project/" TargetMode="External"/><Relationship Id="rId18" Type="http://schemas.openxmlformats.org/officeDocument/2006/relationships/hyperlink" Target="https://frontandcentered.org/mtca-report/" TargetMode="External"/><Relationship Id="rId19" Type="http://schemas.openxmlformats.org/officeDocument/2006/relationships/hyperlink" Target="https://app.box.com/s/q1rueyrajn7kgp7gfkal65k0h87cwcpx/file/817773067173" TargetMode="External"/><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 Kinney</dc:creator>
  <dcterms:created xsi:type="dcterms:W3CDTF">2026-02-27T22:17:09Z</dcterms:created>
  <dcterms:modified xsi:type="dcterms:W3CDTF">2026-02-27T22:17:09Z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2024-03-08T00:00:00Z</vt:filetime>
  </property>
  <property fmtid="{D5CDD505-2E9C-101B-9397-08002B2CF9AE}" pid="3" name="Creator">
    <vt:lpwstr>Microsoft Word</vt:lpwstr>
  </property>
  <property fmtid="{D5CDD505-2E9C-101B-9397-08002B2CF9AE}" pid="4" name="LastSaved">
    <vt:filetime>2026-02-27T00:00:00Z</vt:filetime>
  </property>
</Properties>
</file>